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4022"/>
      </w:tblGrid>
      <w:tr w:rsidR="00664076" w:rsidRPr="00F15D9D" w:rsidTr="008D62E2">
        <w:trPr>
          <w:trHeight w:val="192"/>
        </w:trPr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076" w:rsidRPr="007A5267" w:rsidRDefault="006640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2E2" w:rsidRDefault="008D62E2" w:rsidP="008D62E2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Приложение № 1 к </w:t>
            </w:r>
          </w:p>
          <w:p w:rsidR="00664076" w:rsidRDefault="00AA132C" w:rsidP="008D62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8D62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A5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</w:t>
            </w:r>
            <w:r w:rsidR="007A5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 w:rsidR="007A5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01-а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20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15D9D" w:rsidRPr="007A5267" w:rsidRDefault="00620D8E" w:rsidP="00F15D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редакции Приказ от</w:t>
            </w:r>
            <w:r w:rsidR="00ED08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.03.2026 г. № </w:t>
            </w:r>
            <w:r w:rsidR="00ED08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о.д.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F15D9D" w:rsidRDefault="00F15D9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4076" w:rsidRPr="007A5267" w:rsidRDefault="00AA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5267">
        <w:rPr>
          <w:lang w:val="ru-RU"/>
        </w:rPr>
        <w:br/>
      </w: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пропускном и </w:t>
      </w:r>
      <w:proofErr w:type="spellStart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режимах в</w:t>
      </w:r>
      <w:r w:rsidRPr="007A5267">
        <w:rPr>
          <w:lang w:val="ru-RU"/>
        </w:rPr>
        <w:br/>
      </w: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Муниципальном бюджетном общеобразовательном учреждении </w:t>
      </w:r>
      <w:r w:rsidRPr="00AA132C">
        <w:rPr>
          <w:rFonts w:hAnsi="Times New Roman" w:cs="Times New Roman"/>
          <w:b/>
          <w:color w:val="000000"/>
          <w:sz w:val="24"/>
          <w:szCs w:val="24"/>
          <w:lang w:val="ru-RU"/>
        </w:rPr>
        <w:t>Черноусовская средняя общеобразовательная школа № 19»</w:t>
      </w:r>
      <w:r w:rsidRPr="00AA132C">
        <w:rPr>
          <w:b/>
          <w:lang w:val="ru-RU"/>
        </w:rPr>
        <w:br/>
      </w:r>
    </w:p>
    <w:p w:rsidR="00664076" w:rsidRPr="007A5267" w:rsidRDefault="006640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4076" w:rsidRPr="007A5267" w:rsidRDefault="00AA13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D62E2" w:rsidRPr="008D62E2" w:rsidRDefault="00AA132C" w:rsidP="008D62E2">
      <w:pPr>
        <w:shd w:val="clear" w:color="auto" w:fill="FFFFFF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пропускном и </w:t>
      </w:r>
      <w:proofErr w:type="spellStart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общеобразовательном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Черноусовская средняя общеобразовательная школа № 19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lang w:val="ru-RU"/>
        </w:rPr>
        <w:t xml:space="preserve">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 и школа соответственно)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</w:t>
      </w:r>
      <w:r w:rsidR="008D62E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D62E2" w:rsidRPr="008D62E2">
        <w:rPr>
          <w:rFonts w:ascii="Helvetica" w:hAnsi="Helvetica" w:cs="Helvetica"/>
          <w:color w:val="1A1A1A"/>
          <w:sz w:val="23"/>
          <w:szCs w:val="23"/>
          <w:lang w:val="ru-RU"/>
        </w:rPr>
        <w:t xml:space="preserve"> </w:t>
      </w:r>
      <w:r w:rsidR="008D62E2" w:rsidRPr="008D62E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8D62E2" w:rsidRPr="008D62E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8D62E2" w:rsidRPr="008D62E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 от 15.03.2013 № 185</w:t>
      </w:r>
    </w:p>
    <w:p w:rsidR="00664076" w:rsidRPr="007A5267" w:rsidRDefault="008D62E2" w:rsidP="008D62E2">
      <w:pPr>
        <w:shd w:val="clear" w:color="auto" w:fill="FFFFFF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62E2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применения к обучающимся мер дисциплинарного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62E2">
        <w:rPr>
          <w:rFonts w:hAnsi="Times New Roman" w:cs="Times New Roman"/>
          <w:color w:val="000000"/>
          <w:sz w:val="24"/>
          <w:szCs w:val="24"/>
          <w:lang w:val="ru-RU"/>
        </w:rPr>
        <w:t>взыскания»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132C" w:rsidRPr="007A5267">
        <w:rPr>
          <w:rFonts w:hAnsi="Times New Roman" w:cs="Times New Roman"/>
          <w:color w:val="000000"/>
          <w:sz w:val="24"/>
          <w:szCs w:val="24"/>
          <w:lang w:val="ru-RU"/>
        </w:rPr>
        <w:t>уставом школы</w:t>
      </w:r>
      <w:r w:rsidR="006E3D25">
        <w:rPr>
          <w:rFonts w:hAnsi="Times New Roman" w:cs="Times New Roman"/>
          <w:color w:val="000000"/>
          <w:sz w:val="24"/>
          <w:szCs w:val="24"/>
          <w:lang w:val="ru-RU"/>
        </w:rPr>
        <w:t>, правилами внутреннего трудового распорядка</w:t>
      </w:r>
      <w:r w:rsidR="00AA132C" w:rsidRPr="007A52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1.5. Организация и контроль за соблюдением пропускного режима возлагается на штатного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возложена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школе. При необходимости в целях организации и контроля за соблюдением пропускного и </w:t>
      </w:r>
      <w:proofErr w:type="spellStart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="008D6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 родителей (законных представителей) и иных посетителей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2.1.1. Пропуск работников, обучающихся и посетителей в здание школы осуществляется через основной вход, оборудованный контрольно-пропускным пунктом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стационарным металлоискателем.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работник школы, который его открыл.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Пропуск лиц с электрокардиостимулятором осуществляется через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контрольно-пропускной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При сигнале оповещения об эвакуации все обучающиеся, посетители и работники выходят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 w:rsidR="00664076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8D62FE" w:rsidRDefault="00620D8E" w:rsidP="0031032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2.1.4. Ответственный за пропускной режим либо иной сотрудник может произвести </w:t>
      </w:r>
      <w:r w:rsidRPr="0031032A">
        <w:rPr>
          <w:rFonts w:hAnsi="Times New Roman" w:cs="Times New Roman"/>
          <w:b/>
          <w:color w:val="000000"/>
          <w:sz w:val="24"/>
          <w:szCs w:val="24"/>
          <w:lang w:val="ru-RU"/>
        </w:rPr>
        <w:t>выборочный визуальный осмотр проносимых вещей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(рюкзаков, сумок, пакетов и т.д.)</w:t>
      </w:r>
      <w:r w:rsidR="008D62FE">
        <w:rPr>
          <w:rFonts w:hAnsi="Times New Roman" w:cs="Times New Roman"/>
          <w:color w:val="000000"/>
          <w:sz w:val="24"/>
          <w:szCs w:val="24"/>
          <w:lang w:val="ru-RU"/>
        </w:rPr>
        <w:t xml:space="preserve"> у лиц</w:t>
      </w:r>
      <w:r w:rsidR="0031032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D62FE">
        <w:rPr>
          <w:rFonts w:hAnsi="Times New Roman" w:cs="Times New Roman"/>
          <w:color w:val="000000"/>
          <w:sz w:val="24"/>
          <w:szCs w:val="24"/>
          <w:lang w:val="ru-RU"/>
        </w:rPr>
        <w:t xml:space="preserve"> вызывающих подозрение. </w:t>
      </w:r>
    </w:p>
    <w:p w:rsidR="00620D8E" w:rsidRPr="0031032A" w:rsidRDefault="008D62FE" w:rsidP="0031032A">
      <w:pPr>
        <w:spacing w:before="0" w:beforeAutospacing="0" w:after="0" w:afterAutospacing="0"/>
        <w:ind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032A">
        <w:rPr>
          <w:rFonts w:hAnsi="Times New Roman" w:cs="Times New Roman"/>
          <w:color w:val="000000"/>
          <w:sz w:val="24"/>
          <w:szCs w:val="24"/>
          <w:lang w:val="ru-RU"/>
        </w:rPr>
        <w:t>Обязательный осм</w:t>
      </w:r>
      <w:r w:rsidR="00620D8E" w:rsidRPr="0031032A">
        <w:rPr>
          <w:rFonts w:hAnsi="Times New Roman" w:cs="Times New Roman"/>
          <w:color w:val="000000"/>
          <w:sz w:val="24"/>
          <w:szCs w:val="24"/>
          <w:lang w:val="ru-RU"/>
        </w:rPr>
        <w:t xml:space="preserve">отр проводится при срабатывании </w:t>
      </w:r>
      <w:proofErr w:type="spellStart"/>
      <w:r w:rsidR="00620D8E" w:rsidRPr="0031032A">
        <w:rPr>
          <w:rFonts w:hAnsi="Times New Roman" w:cs="Times New Roman"/>
          <w:color w:val="000000"/>
          <w:sz w:val="24"/>
          <w:szCs w:val="24"/>
          <w:lang w:val="ru-RU"/>
        </w:rPr>
        <w:t>металлодетектора</w:t>
      </w:r>
      <w:proofErr w:type="spellEnd"/>
      <w:r w:rsidR="00620D8E" w:rsidRPr="0031032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620D8E" w:rsidRPr="0031032A">
        <w:rPr>
          <w:rFonts w:hAnsi="Times New Roman" w:cs="Times New Roman"/>
          <w:color w:val="000000"/>
          <w:sz w:val="24"/>
          <w:szCs w:val="24"/>
          <w:lang w:val="ru-RU"/>
        </w:rPr>
        <w:t>металлорамки</w:t>
      </w:r>
      <w:proofErr w:type="spellEnd"/>
      <w:r w:rsidR="00620D8E" w:rsidRPr="0031032A">
        <w:rPr>
          <w:rFonts w:hAnsi="Times New Roman" w:cs="Times New Roman"/>
          <w:color w:val="000000"/>
          <w:sz w:val="24"/>
          <w:szCs w:val="24"/>
          <w:lang w:val="ru-RU"/>
        </w:rPr>
        <w:t>) или при возникновении обоснованных подозрений у сотрудника школы.</w:t>
      </w:r>
    </w:p>
    <w:p w:rsidR="0031032A" w:rsidRDefault="0031032A" w:rsidP="0031032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eastAsiaTheme="minorHAnsi"/>
          <w:b/>
          <w:color w:val="000000"/>
          <w:lang w:eastAsia="en-US"/>
        </w:rPr>
      </w:pPr>
    </w:p>
    <w:p w:rsidR="008D62FE" w:rsidRPr="0031032A" w:rsidRDefault="008D62FE" w:rsidP="0031032A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/>
          <w:b/>
          <w:color w:val="000000"/>
          <w:lang w:eastAsia="en-US"/>
        </w:rPr>
      </w:pPr>
      <w:r w:rsidRPr="0031032A">
        <w:rPr>
          <w:rFonts w:asciiTheme="minorHAnsi" w:eastAsiaTheme="minorHAnsi"/>
          <w:b/>
          <w:color w:val="000000"/>
          <w:lang w:eastAsia="en-US"/>
        </w:rPr>
        <w:t>Порядок действий при отказе предоставить вещи для осмотра:</w:t>
      </w:r>
    </w:p>
    <w:p w:rsidR="008D62FE" w:rsidRPr="0031032A" w:rsidRDefault="008D62FE" w:rsidP="0031032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eastAsiaTheme="minorHAnsi"/>
          <w:color w:val="000000"/>
          <w:lang w:eastAsia="en-US"/>
        </w:rPr>
      </w:pPr>
      <w:r w:rsidRPr="0031032A">
        <w:rPr>
          <w:rFonts w:asciiTheme="minorHAnsi" w:eastAsiaTheme="minorHAnsi"/>
          <w:bCs/>
          <w:color w:val="000000"/>
          <w:lang w:eastAsia="en-US"/>
        </w:rPr>
        <w:t>Фиксация факта отказа д</w:t>
      </w:r>
      <w:r w:rsidRPr="0031032A">
        <w:rPr>
          <w:rFonts w:asciiTheme="minorHAnsi" w:eastAsiaTheme="minorHAnsi"/>
          <w:color w:val="000000"/>
          <w:lang w:eastAsia="en-US"/>
        </w:rPr>
        <w:t>обровольно показать свои вещи.</w:t>
      </w:r>
    </w:p>
    <w:p w:rsidR="0031032A" w:rsidRDefault="008D62FE" w:rsidP="0031032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eastAsiaTheme="minorHAnsi"/>
          <w:color w:val="000000"/>
          <w:lang w:eastAsia="en-US"/>
        </w:rPr>
      </w:pPr>
      <w:r w:rsidRPr="0031032A">
        <w:rPr>
          <w:rFonts w:asciiTheme="minorHAnsi" w:eastAsiaTheme="minorHAnsi"/>
          <w:bCs/>
          <w:color w:val="000000"/>
          <w:lang w:eastAsia="en-US"/>
        </w:rPr>
        <w:t xml:space="preserve">Вызов </w:t>
      </w:r>
      <w:r w:rsidRPr="0031032A">
        <w:rPr>
          <w:rFonts w:asciiTheme="minorHAnsi" w:eastAsiaTheme="minorHAnsi"/>
          <w:color w:val="000000"/>
          <w:lang w:eastAsia="en-US"/>
        </w:rPr>
        <w:t>представителя администрации школы</w:t>
      </w:r>
      <w:r w:rsidR="0031032A">
        <w:rPr>
          <w:rFonts w:asciiTheme="minorHAnsi" w:eastAsiaTheme="minorHAnsi"/>
          <w:color w:val="000000"/>
          <w:lang w:eastAsia="en-US"/>
        </w:rPr>
        <w:t>.</w:t>
      </w:r>
    </w:p>
    <w:p w:rsidR="008D62FE" w:rsidRPr="0031032A" w:rsidRDefault="008D62FE" w:rsidP="0031032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eastAsiaTheme="minorHAnsi"/>
          <w:color w:val="000000"/>
          <w:lang w:eastAsia="en-US"/>
        </w:rPr>
      </w:pPr>
      <w:r w:rsidRPr="0031032A">
        <w:rPr>
          <w:rFonts w:asciiTheme="minorHAnsi" w:eastAsiaTheme="minorHAnsi"/>
          <w:color w:val="000000"/>
          <w:lang w:eastAsia="en-US"/>
        </w:rPr>
        <w:t>Представитель администрации после оценки ситуации проводит беседу, выясняя причины отказа.</w:t>
      </w:r>
    </w:p>
    <w:p w:rsidR="008D62FE" w:rsidRPr="0031032A" w:rsidRDefault="008D62FE" w:rsidP="0031032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eastAsiaTheme="minorHAnsi"/>
          <w:b/>
          <w:color w:val="000000"/>
          <w:lang w:eastAsia="en-US"/>
        </w:rPr>
      </w:pPr>
      <w:r w:rsidRPr="0031032A">
        <w:rPr>
          <w:rFonts w:asciiTheme="minorHAnsi" w:eastAsiaTheme="minorHAnsi"/>
          <w:b/>
          <w:bCs/>
          <w:color w:val="000000"/>
          <w:lang w:eastAsia="en-US"/>
        </w:rPr>
        <w:t>Отказ в проходе:</w:t>
      </w:r>
    </w:p>
    <w:p w:rsidR="008D62FE" w:rsidRPr="0031032A" w:rsidRDefault="008D62FE" w:rsidP="0031032A">
      <w:pPr>
        <w:pStyle w:val="ds-markdown-paragraph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eastAsiaTheme="minorHAnsi"/>
          <w:color w:val="000000"/>
          <w:lang w:eastAsia="en-US"/>
        </w:rPr>
      </w:pPr>
      <w:r w:rsidRPr="0031032A">
        <w:rPr>
          <w:rFonts w:asciiTheme="minorHAnsi" w:eastAsiaTheme="minorHAnsi"/>
          <w:color w:val="000000"/>
          <w:lang w:eastAsia="en-US"/>
        </w:rPr>
        <w:t>Если поведение человека или иные обстоятельства дают достаточные основания полагать, что он может пронести запрещенный предмет, создающий угрозу безопасности (оружие, взрывчатые вещества и т.п.), </w:t>
      </w:r>
      <w:r w:rsidRPr="0031032A">
        <w:rPr>
          <w:rFonts w:asciiTheme="minorHAnsi" w:eastAsiaTheme="minorHAnsi"/>
          <w:bCs/>
          <w:color w:val="000000"/>
          <w:lang w:eastAsia="en-US"/>
        </w:rPr>
        <w:t>администрация школы вправе принять решение не допустить его в здание</w:t>
      </w:r>
      <w:r w:rsidRPr="0031032A">
        <w:rPr>
          <w:rFonts w:asciiTheme="minorHAnsi" w:eastAsiaTheme="minorHAnsi"/>
          <w:color w:val="000000"/>
          <w:lang w:eastAsia="en-US"/>
        </w:rPr>
        <w:t>.</w:t>
      </w:r>
    </w:p>
    <w:p w:rsidR="008D62FE" w:rsidRDefault="008D62FE" w:rsidP="0031032A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eastAsiaTheme="minorHAnsi"/>
          <w:color w:val="000000"/>
          <w:lang w:eastAsia="en-US"/>
        </w:rPr>
      </w:pPr>
      <w:r w:rsidRPr="0031032A">
        <w:rPr>
          <w:rFonts w:asciiTheme="minorHAnsi" w:eastAsiaTheme="minorHAnsi"/>
          <w:b/>
          <w:color w:val="000000"/>
          <w:lang w:eastAsia="en-US"/>
        </w:rPr>
        <w:t>В случае не</w:t>
      </w:r>
      <w:r w:rsidR="0031032A" w:rsidRPr="0031032A">
        <w:rPr>
          <w:rFonts w:asciiTheme="minorHAnsi" w:eastAsiaTheme="minorHAnsi"/>
          <w:b/>
          <w:color w:val="000000"/>
          <w:lang w:eastAsia="en-US"/>
        </w:rPr>
        <w:t xml:space="preserve"> </w:t>
      </w:r>
      <w:proofErr w:type="gramStart"/>
      <w:r w:rsidR="0031032A" w:rsidRPr="0031032A">
        <w:rPr>
          <w:rFonts w:asciiTheme="minorHAnsi" w:eastAsiaTheme="minorHAnsi"/>
          <w:b/>
          <w:color w:val="000000"/>
          <w:lang w:eastAsia="en-US"/>
        </w:rPr>
        <w:t>допуска</w:t>
      </w:r>
      <w:proofErr w:type="gramEnd"/>
      <w:r w:rsidRPr="0031032A">
        <w:rPr>
          <w:rFonts w:asciiTheme="minorHAnsi" w:eastAsiaTheme="minorHAnsi"/>
          <w:color w:val="000000"/>
          <w:lang w:eastAsia="en-US"/>
        </w:rPr>
        <w:t xml:space="preserve"> </w:t>
      </w:r>
      <w:r w:rsidRPr="0031032A">
        <w:rPr>
          <w:rFonts w:asciiTheme="minorHAnsi" w:eastAsiaTheme="minorHAnsi"/>
          <w:b/>
          <w:color w:val="000000"/>
          <w:lang w:eastAsia="en-US"/>
        </w:rPr>
        <w:t>обучающегося</w:t>
      </w:r>
      <w:r w:rsidRPr="0031032A">
        <w:rPr>
          <w:rFonts w:asciiTheme="minorHAnsi" w:eastAsiaTheme="minorHAnsi"/>
          <w:color w:val="000000"/>
          <w:lang w:eastAsia="en-US"/>
        </w:rPr>
        <w:t xml:space="preserve"> в школу администрация незамедлительно сообщает информацию родителям </w:t>
      </w:r>
      <w:r w:rsidR="0031032A" w:rsidRPr="0031032A">
        <w:rPr>
          <w:rFonts w:asciiTheme="minorHAnsi" w:eastAsiaTheme="minorHAnsi"/>
          <w:color w:val="000000"/>
          <w:lang w:eastAsia="en-US"/>
        </w:rPr>
        <w:t>(законным представителям) с вызовом последних в школу.</w:t>
      </w:r>
    </w:p>
    <w:p w:rsidR="0031032A" w:rsidRPr="0031032A" w:rsidRDefault="0031032A" w:rsidP="0031032A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eastAsiaTheme="minorHAnsi"/>
          <w:color w:val="000000"/>
          <w:lang w:eastAsia="en-US"/>
        </w:rPr>
      </w:pPr>
      <w:r>
        <w:rPr>
          <w:rFonts w:asciiTheme="minorHAnsi" w:eastAsiaTheme="minorHAnsi"/>
          <w:color w:val="000000"/>
          <w:lang w:eastAsia="en-US"/>
        </w:rPr>
        <w:t xml:space="preserve">Если имеются подозрения, что ребенок либо другой человек пытается пронести в школы предметы, представляющие реальную угрозу (оружие, взрывчатка, наркотики и т.д.), администрация обязана незамедлительно вызвать полицию. 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2.2.1. Работники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входят и выходят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A3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спискам, заверенным подписью и печатью директора школы, при предъявлении документа, удостоверяющего личность.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2.2.2. В нерабочее время,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выходные и праздничные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дни в школу допускаются директор школы, его заместители и ответственный за пропускной режим. Иные работники, которым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необходимо быть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 нерабочее время, выходные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 праздничные дни, допускаются в здание на основании служебной записки, заверенной подписью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или иным уполномоченным работником.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Пропускной режим обучающихся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входят и выходят из здания школы на основании </w:t>
      </w:r>
      <w:r w:rsidR="007A3932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отсутствия обучающегося </w:t>
      </w:r>
      <w:r w:rsidR="007A3932">
        <w:rPr>
          <w:rFonts w:hAnsi="Times New Roman" w:cs="Times New Roman"/>
          <w:color w:val="000000"/>
          <w:sz w:val="24"/>
          <w:szCs w:val="24"/>
          <w:lang w:val="ru-RU"/>
        </w:rPr>
        <w:t>в списке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он допускается в здание школы с разрешения дежурного администратора.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2.3.2. Пропуск и выход обучающихся из здания школы осуществляется до начала занятий и после их окончания. Дополнительных разрешений при этом не требуется.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 период проведения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перерывов между занятиями (далее – перемен), за исключением случаев, установленных пунктом 2.3.3:</w:t>
      </w:r>
    </w:p>
    <w:p w:rsidR="00664076" w:rsidRPr="007A5267" w:rsidRDefault="00AA132C" w:rsidP="00AA132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обучающиеся проходят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с разрешения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классного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или дежурного администратора;</w:t>
      </w:r>
    </w:p>
    <w:p w:rsidR="00664076" w:rsidRPr="007A5267" w:rsidRDefault="00AA132C" w:rsidP="00AA132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выход обучающихся из здания школы запрещается без письменного разрешения классного руководителя или дежурного администратора.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2.3.3. Обучающиеся могут проходить и выходить из здания школы в период проведения занятий и перемен:</w:t>
      </w:r>
    </w:p>
    <w:p w:rsidR="00664076" w:rsidRPr="007A5267" w:rsidRDefault="00AA132C" w:rsidP="00AA132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для посещения кинотеатров, музеев, выставочных залов, библиотек и других аналогичных мероприятий;</w:t>
      </w:r>
    </w:p>
    <w:p w:rsidR="00664076" w:rsidRPr="007A5267" w:rsidRDefault="00AA132C" w:rsidP="00AA132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участия в уроках физической культуры и труда (технологии), проводимых на территории школы или за ее пределами.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Перемещение обучающихся во всех вышеперечисленных случаях возможно только в сопровождении педагогического работника. При его отсутствии пропуск и выход обучающимся из здания школы запрещается.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2.3.4. Обучающиеся, прибывшие в здание школы в период каникул, выходных, праздничных дней и т. п., допускаются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с письменного разрешения дежурного администратора или по спискам, заверенным подписью директора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2.3.5. Дети, которые не обучаются в школе по основным образовательным программам, но посещают школу в целях получения дополнительного образования, проходят и выходят из здания школы </w:t>
      </w:r>
      <w:r w:rsidR="007A3932">
        <w:rPr>
          <w:rFonts w:hAnsi="Times New Roman" w:cs="Times New Roman"/>
          <w:color w:val="000000"/>
          <w:sz w:val="24"/>
          <w:szCs w:val="24"/>
          <w:lang w:val="ru-RU"/>
        </w:rPr>
        <w:t>с соответствии с</w:t>
      </w:r>
      <w:r w:rsidR="00D81084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заверенными</w:t>
      </w:r>
      <w:r w:rsidR="007A3932">
        <w:rPr>
          <w:rFonts w:hAnsi="Times New Roman" w:cs="Times New Roman"/>
          <w:color w:val="000000"/>
          <w:sz w:val="24"/>
          <w:szCs w:val="24"/>
          <w:lang w:val="ru-RU"/>
        </w:rPr>
        <w:t xml:space="preserve"> списками </w:t>
      </w:r>
      <w:r w:rsidR="00D81084">
        <w:rPr>
          <w:rFonts w:hAnsi="Times New Roman" w:cs="Times New Roman"/>
          <w:color w:val="000000"/>
          <w:sz w:val="24"/>
          <w:szCs w:val="24"/>
          <w:lang w:val="ru-RU"/>
        </w:rPr>
        <w:t xml:space="preserve">на посещение </w:t>
      </w:r>
      <w:r w:rsidR="007A393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образования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и в соответствии с расписанием занятий дополнительного образования.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Пропуск родителей (законных представителей) обучающихся и иных посетителей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родители) для разрешения личных вопросов осуществляется по понедельникам с 14:00 до 1</w:t>
      </w:r>
      <w:r w:rsidR="007D20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:00. Проход родителей к администрации школы возможен по предварительной договоренности с самой администрацией школы, о чем </w:t>
      </w:r>
      <w:r w:rsidR="007D20A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должны быть проинформированы заранее.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Проход родителей разрешается после предъявления документа, удостоверяющего личность, и сообщения, к кому они направляются. Регистрация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родителей в журнале учета посетителей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при проходе и выходе из здания школы по документу, удостоверяющему личность, обязательна.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2.4.2. Незапланированный проход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допустим только с разрешения ответственного за пропускной режим или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 осуществляется после завершения уроков, а в экстренных случаях – до уроков и во время перемен.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2.4.3. Родители допускаются в школу, если не превышено максимальное возможное число – 25 посетителей. Остальные родители ждут своей очереди рядом с постом охраны. Исключение – случаи, установленные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2.4.4 настоящего Положения.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2.5. Пропускной режим сотрудников ремонтно-строительных организаций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проходят и выходят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по распоряжению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письменных списков.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и выход работников аварийных служб, прибывших по вызову, осуществляется беспрепятственно в сопровождении работника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проходят и выходят из здания школы при предъявлении документа, удостоверяющего личность, с записью в журнале учета посетителей.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2.6.2. Правом беспрепятственного прохода на территорию и в здания школы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О лицах, которые вправе беспрепятственно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проходить на территорию и в здания школы, </w:t>
      </w:r>
      <w:r w:rsidR="007D20A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немедленно докладывает директору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2.7.1. Проход и выход из здания школы представителей средств массовой информации осуществляется с письменного разрешения директора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2.7.2. Проход и выход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3.1. Въезд(выезд) транспортных средств осуществляется через ворота в хозяйственную зону территории школы. В периоды повышенной готовности и чрезвычайных ситуаций, а также в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целях усиления мер безопасности приказом директора школы въезд транспортных средств на территорию школы может ограничиваться.</w:t>
      </w:r>
    </w:p>
    <w:p w:rsidR="00664076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Въезд(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выезд):</w:t>
      </w:r>
    </w:p>
    <w:p w:rsidR="00664076" w:rsidRPr="007A5267" w:rsidRDefault="00AA132C" w:rsidP="00AA132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школы;</w:t>
      </w:r>
    </w:p>
    <w:p w:rsidR="00664076" w:rsidRPr="007A5267" w:rsidRDefault="00AA132C" w:rsidP="00AA132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транспортных средств, обеспечивающих строительные работы, осуществляется по представленным спискам, согласованных директором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По устным распоряжениям въезд вышеуказанных транспортных средств на территорию школы запрещен.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3.4. Транспортное средство до пересечения границы территории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подлежит предварительному контрольному осмотру. Осмотр производит </w:t>
      </w:r>
      <w:r w:rsidR="007D20A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3.5.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3.6. Сведения о допущенном на территорию школы автотранспорте </w:t>
      </w:r>
      <w:r w:rsidR="007D20AE">
        <w:rPr>
          <w:rFonts w:hAnsi="Times New Roman" w:cs="Times New Roman"/>
          <w:color w:val="000000"/>
          <w:sz w:val="24"/>
          <w:szCs w:val="24"/>
          <w:lang w:val="ru-RU"/>
        </w:rPr>
        <w:t>вахтер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в журнал регистрации автотранспорта.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4.1. Внос(вынос), ввоз(вывоз) материальных ценностей, грузов и корреспонденции на территорию и в здание школы осуществляется через основные ворота, основной вход в здание школы, при необходимости (крупногабаритные предметы, продукты питания и т. п.) – через запасные.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4.2. Внос(вынос), ввоз(вывоз) материальных ценностей и грузов:</w:t>
      </w:r>
    </w:p>
    <w:p w:rsidR="00664076" w:rsidRPr="007A5267" w:rsidRDefault="00AA132C" w:rsidP="00AA132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работниками школы осуществляется по материальным пропускам, независимо от того, временно или безвозвратно вносятся ценности. При вносе(ввозе)на территорию и в здание школы большого количества материальных ценностей к материальному пропуску прикладывается перечень, в котором перечислены все единицы материальных ценностей, заверенный теми же лицами, что и основной документ;</w:t>
      </w:r>
    </w:p>
    <w:p w:rsidR="00664076" w:rsidRPr="007A5267" w:rsidRDefault="00AA132C" w:rsidP="00AA132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предприятий и обслуживающих организаций осуществляется при предъявлении заявки или иного документа, согласованного с ответственным за пропускной режим и(или) завизированного директором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Внос(вынос), ввоз(вывоз) материальных ценностей и грузов по устным распоряжениям, по недооформленным или неправильно оформленным документам запрещен.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4.3. Пакеты, бандероли и иная корреспонденция, поступающая почтовой связью, через службы курьерской доставки и т. д., принимается без специальных документов.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4.4. Все материальные ценности, грузы и корреспонденция, в том числе при их получении посредством почтовых отправлений, вносятся (ввозятся) после осмотра на наличие запрещенных предметов (холодное и огнестрельное оружие, наркотики, токсичные химикаты, отравляющие вещества и патогенные биологические агенты и т. п.). Осмотр производит дежурный охранник</w:t>
      </w:r>
      <w:r w:rsidR="007D20A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вахтер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Ручная кладь посетителей вносится(выносится) без специальных документов. При этом ручная кладь подлежит предварительному осмотру. Осмотр производит дежурный охранник</w:t>
      </w:r>
      <w:r w:rsidR="007D20A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вахтер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добровольного согласия посетителя. В случае отказа посетителя от проведения осмотра вносимых (выносимых) предметов дежурный охранник </w:t>
      </w:r>
      <w:r w:rsidR="000B06B2">
        <w:rPr>
          <w:rFonts w:hAnsi="Times New Roman" w:cs="Times New Roman"/>
          <w:color w:val="000000"/>
          <w:sz w:val="24"/>
          <w:szCs w:val="24"/>
          <w:lang w:val="ru-RU"/>
        </w:rPr>
        <w:t xml:space="preserve">или вахтер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вызывает дежурного администратора и действует согласно требованиям своей должностной инструкции.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4.4. Документы на внос(вынос), ввоз(вывоз) материальных ценностей и грузов предъявляются одновременно с пропуском лица, осуществляющего транспортировку материальных ценностей и грузов.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4.5. Сведения о допущенных к перемещению материальных ценностей и грузов дежурный охранник </w:t>
      </w:r>
      <w:r w:rsidR="000B06B2">
        <w:rPr>
          <w:rFonts w:hAnsi="Times New Roman" w:cs="Times New Roman"/>
          <w:color w:val="000000"/>
          <w:sz w:val="24"/>
          <w:szCs w:val="24"/>
          <w:lang w:val="ru-RU"/>
        </w:rPr>
        <w:t xml:space="preserve">или вахтер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заносит в специальный журнал. Сведения о корреспонденции фиксируют работники школы в журнале входящей (исходящей документации).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664076" w:rsidRPr="007A5267" w:rsidRDefault="00AA132C" w:rsidP="00AA132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обучающимся с 07:30 до 20:00 в соответствии со своей сменой и временем работы кружков, секций;</w:t>
      </w:r>
    </w:p>
    <w:p w:rsidR="00664076" w:rsidRPr="007A5267" w:rsidRDefault="00AA132C" w:rsidP="00AA132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педагогическим, административным и техническим работникам центра с 07:30 до 22:00;</w:t>
      </w:r>
    </w:p>
    <w:p w:rsidR="00664076" w:rsidRDefault="00AA132C" w:rsidP="00AA132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06:00 до 18:00;</w:t>
      </w:r>
    </w:p>
    <w:p w:rsidR="00664076" w:rsidRDefault="00AA132C" w:rsidP="00AA132C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посетителям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08:00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B46EB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:00.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 школы.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5.1.3.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Правила соблюдения </w:t>
      </w:r>
      <w:proofErr w:type="spellStart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5.2.1.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запрещено:</w:t>
      </w:r>
    </w:p>
    <w:p w:rsidR="00664076" w:rsidRPr="007A5267" w:rsidRDefault="00AA132C" w:rsidP="00AA13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проживать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каким бы то ни было лицам;</w:t>
      </w:r>
    </w:p>
    <w:p w:rsidR="00664076" w:rsidRPr="007A5267" w:rsidRDefault="00AA132C" w:rsidP="00AA13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664076" w:rsidRPr="007A5267" w:rsidRDefault="00AA132C" w:rsidP="00AA13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664076" w:rsidRPr="007A5267" w:rsidRDefault="00AA132C" w:rsidP="00AA13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664076" w:rsidRPr="007A5267" w:rsidRDefault="00AA132C" w:rsidP="00AA13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664076" w:rsidRDefault="00AA132C" w:rsidP="00AA132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5F3B6D" w:rsidRPr="007A5267" w:rsidRDefault="005F3B6D" w:rsidP="005F3B6D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4076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</w:t>
      </w:r>
      <w:r w:rsidR="00B46EB3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вахтера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, действия которого находятся в согласии с настоящим Положением и должностной инструкцией.</w:t>
      </w:r>
    </w:p>
    <w:p w:rsidR="005F3B6D" w:rsidRPr="007A5267" w:rsidRDefault="005F3B6D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</w:t>
      </w:r>
      <w:r w:rsidR="005F3B6D">
        <w:rPr>
          <w:rFonts w:hAnsi="Times New Roman" w:cs="Times New Roman"/>
          <w:color w:val="000000"/>
          <w:sz w:val="24"/>
          <w:szCs w:val="24"/>
          <w:lang w:val="ru-RU"/>
        </w:rPr>
        <w:t xml:space="preserve">или вахтером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под подпись в журнале приема и сдачи помещений.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5.4.1. С целью обеспечения </w:t>
      </w:r>
      <w:proofErr w:type="spellStart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5.4.3. В случае сильной необходимости вскрытие специальных помещений осуществляется в присутствии дежурного охранника </w:t>
      </w:r>
      <w:r w:rsidR="005F3B6D">
        <w:rPr>
          <w:rFonts w:hAnsi="Times New Roman" w:cs="Times New Roman"/>
          <w:color w:val="000000"/>
          <w:sz w:val="24"/>
          <w:szCs w:val="24"/>
          <w:lang w:val="ru-RU"/>
        </w:rPr>
        <w:t xml:space="preserve">или вахтера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и представителя администрации школы с составлением акта о вскрытии (далее – акт) в произвольной форме.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="005F3B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При обострении оперативной обстановки принимаются незамедлительные меры:</w:t>
      </w:r>
    </w:p>
    <w:p w:rsidR="00664076" w:rsidRPr="007A5267" w:rsidRDefault="00AA132C" w:rsidP="00AA132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664076" w:rsidRPr="007A5267" w:rsidRDefault="00AA132C" w:rsidP="00AA132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664076" w:rsidRPr="007A5267" w:rsidRDefault="00AA132C" w:rsidP="00AA132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664076" w:rsidRDefault="00AA132C" w:rsidP="00AA132C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</w:t>
      </w:r>
      <w:r w:rsidR="005F3B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невыполнение законных требований дежурных охранников</w:t>
      </w:r>
      <w:r w:rsidR="005F3B6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вахтера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664076" w:rsidRPr="007A5267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526BD5" w:rsidRDefault="00AA132C" w:rsidP="00AA13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Лицо, нарушающее </w:t>
      </w:r>
      <w:proofErr w:type="spellStart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</w:t>
      </w:r>
      <w:r w:rsidR="005F3B6D">
        <w:rPr>
          <w:rFonts w:hAnsi="Times New Roman" w:cs="Times New Roman"/>
          <w:color w:val="000000"/>
          <w:sz w:val="24"/>
          <w:szCs w:val="24"/>
          <w:lang w:val="ru-RU"/>
        </w:rPr>
        <w:t xml:space="preserve">или вахтером </w:t>
      </w:r>
      <w:r w:rsidRPr="007A5267">
        <w:rPr>
          <w:rFonts w:hAnsi="Times New Roman" w:cs="Times New Roman"/>
          <w:color w:val="000000"/>
          <w:sz w:val="24"/>
          <w:szCs w:val="24"/>
          <w:lang w:val="ru-RU"/>
        </w:rPr>
        <w:t>на месте правонарушения и должно быть незамедлительно передано в полицию.</w:t>
      </w: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ED086A" w:rsidRPr="00526BD5" w:rsidRDefault="00ED086A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526BD5" w:rsidRDefault="00526BD5" w:rsidP="00526BD5">
      <w:pPr>
        <w:tabs>
          <w:tab w:val="left" w:pos="1608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p w:rsidR="00526BD5" w:rsidRPr="00526BD5" w:rsidRDefault="00526BD5" w:rsidP="00526B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ЛИСТ ОЗНАКОМЛЕНИЯ</w:t>
      </w:r>
    </w:p>
    <w:p w:rsidR="00526BD5" w:rsidRPr="00526BD5" w:rsidRDefault="00526BD5" w:rsidP="00526B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приказом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приложением № 1 к приказу </w:t>
      </w:r>
      <w:r w:rsidRPr="00526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526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1.2025 г. № </w:t>
      </w:r>
      <w:r w:rsidR="005131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1-а</w:t>
      </w:r>
      <w:r w:rsidRPr="00526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26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о.д</w:t>
      </w:r>
      <w:proofErr w:type="spellEnd"/>
      <w:r w:rsidRPr="00526B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4917"/>
        <w:gridCol w:w="1888"/>
        <w:gridCol w:w="1949"/>
      </w:tblGrid>
      <w:tr w:rsidR="00526BD5" w:rsidTr="00526BD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5" w:rsidRDefault="00526BD5" w:rsidP="00D55B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5" w:rsidRDefault="00526BD5" w:rsidP="00D55B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5" w:rsidRDefault="00526BD5" w:rsidP="00D55B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ознакомления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5" w:rsidRDefault="00526BD5" w:rsidP="00D55B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proofErr w:type="spellEnd"/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BD5" w:rsidTr="00526BD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Pr="00526BD5" w:rsidRDefault="00526BD5" w:rsidP="00526BD5">
            <w:pPr>
              <w:pStyle w:val="a5"/>
              <w:widowControl w:val="0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5" w:rsidRDefault="00526BD5" w:rsidP="00526BD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6BD5" w:rsidRPr="00526BD5" w:rsidRDefault="00526BD5" w:rsidP="00526BD5">
      <w:pPr>
        <w:rPr>
          <w:rFonts w:hAnsi="Times New Roman" w:cs="Times New Roman"/>
          <w:sz w:val="24"/>
          <w:szCs w:val="24"/>
          <w:lang w:val="ru-RU"/>
        </w:rPr>
      </w:pPr>
    </w:p>
    <w:p w:rsidR="00664076" w:rsidRPr="00526BD5" w:rsidRDefault="00664076" w:rsidP="00526BD5">
      <w:pPr>
        <w:rPr>
          <w:rFonts w:hAnsi="Times New Roman" w:cs="Times New Roman"/>
          <w:sz w:val="24"/>
          <w:szCs w:val="24"/>
          <w:lang w:val="ru-RU"/>
        </w:rPr>
      </w:pPr>
    </w:p>
    <w:sectPr w:rsidR="00664076" w:rsidRPr="00526BD5" w:rsidSect="00AA132C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3534C"/>
    <w:multiLevelType w:val="multilevel"/>
    <w:tmpl w:val="C6A429C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3E33667F"/>
    <w:multiLevelType w:val="hybridMultilevel"/>
    <w:tmpl w:val="CBE6F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866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66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33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90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0F10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44111"/>
    <w:multiLevelType w:val="multilevel"/>
    <w:tmpl w:val="C5A6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87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6B2"/>
    <w:rsid w:val="002D33B1"/>
    <w:rsid w:val="002D3591"/>
    <w:rsid w:val="0031032A"/>
    <w:rsid w:val="003514A0"/>
    <w:rsid w:val="004F7E17"/>
    <w:rsid w:val="005131FF"/>
    <w:rsid w:val="00526BD5"/>
    <w:rsid w:val="005A05CE"/>
    <w:rsid w:val="005F3B6D"/>
    <w:rsid w:val="00620D8E"/>
    <w:rsid w:val="00653AF6"/>
    <w:rsid w:val="00664076"/>
    <w:rsid w:val="006E3D25"/>
    <w:rsid w:val="007A3932"/>
    <w:rsid w:val="007A5267"/>
    <w:rsid w:val="007D20AE"/>
    <w:rsid w:val="008D62E2"/>
    <w:rsid w:val="008D62FE"/>
    <w:rsid w:val="00AA132C"/>
    <w:rsid w:val="00B46EB3"/>
    <w:rsid w:val="00B73A5A"/>
    <w:rsid w:val="00D81084"/>
    <w:rsid w:val="00E438A1"/>
    <w:rsid w:val="00ED086A"/>
    <w:rsid w:val="00F01E19"/>
    <w:rsid w:val="00F15D9D"/>
    <w:rsid w:val="00F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AE5AA-8F7E-49B1-9E3B-1230241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0">
    <w:name w:val="heading 1"/>
    <w:basedOn w:val="a"/>
    <w:next w:val="a"/>
    <w:link w:val="1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3B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B6D"/>
    <w:rPr>
      <w:rFonts w:ascii="Segoe UI" w:hAnsi="Segoe UI" w:cs="Segoe UI"/>
      <w:sz w:val="18"/>
      <w:szCs w:val="18"/>
    </w:rPr>
  </w:style>
  <w:style w:type="paragraph" w:customStyle="1" w:styleId="1">
    <w:name w:val="Список 1."/>
    <w:basedOn w:val="a"/>
    <w:qFormat/>
    <w:rsid w:val="00526BD5"/>
    <w:pPr>
      <w:numPr>
        <w:numId w:val="8"/>
      </w:numPr>
      <w:spacing w:before="0" w:beforeAutospacing="0" w:after="0" w:afterAutospacing="0"/>
      <w:ind w:left="0" w:firstLine="72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26BD5"/>
    <w:pPr>
      <w:ind w:left="720"/>
      <w:contextualSpacing/>
    </w:pPr>
  </w:style>
  <w:style w:type="paragraph" w:customStyle="1" w:styleId="ds-markdown-paragraph">
    <w:name w:val="ds-markdown-paragraph"/>
    <w:basedOn w:val="a"/>
    <w:rsid w:val="008D62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D6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9C6E-D1D6-485B-85EF-C229100F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17</cp:revision>
  <cp:lastPrinted>2026-03-18T05:21:00Z</cp:lastPrinted>
  <dcterms:created xsi:type="dcterms:W3CDTF">2011-11-02T04:15:00Z</dcterms:created>
  <dcterms:modified xsi:type="dcterms:W3CDTF">2026-03-18T05:23:00Z</dcterms:modified>
</cp:coreProperties>
</file>