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C5" w:rsidRPr="00F422C5" w:rsidRDefault="00F422C5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Правильное питание VS диета</w:t>
      </w:r>
    </w:p>
    <w:p w:rsidR="00F422C5" w:rsidRPr="00951A10" w:rsidRDefault="00F422C5" w:rsidP="00F422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Рациональное питание нередко противопоставляют диете. Это связано с тем, что увлечение любым ограничительным рационом связано со стремлением привести тело в лучшую форму за счет отказа от ряда продуктов, упорядочения режима.</w:t>
      </w:r>
      <w:r w:rsidR="00951A10" w:rsidRPr="00951A10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</w:t>
      </w:r>
      <w:r w:rsidR="00951A10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Свои комментарии по данной теме дала главный специалист-диетолог министерства здравоохранения Свердловской области Ирина Бородина.</w:t>
      </w:r>
      <w:bookmarkStart w:id="0" w:name="_GoBack"/>
      <w:bookmarkEnd w:id="0"/>
    </w:p>
    <w:p w:rsidR="00F422C5" w:rsidRDefault="00F422C5" w:rsidP="00F422C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F422C5" w:rsidRPr="00F422C5" w:rsidRDefault="00F422C5" w:rsidP="00F422C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В чем же заключается принципиальная разница между ними?</w:t>
      </w:r>
    </w:p>
    <w:p w:rsidR="00F422C5" w:rsidRPr="00F422C5" w:rsidRDefault="00F422C5" w:rsidP="00F422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Устойчивое словосочетание «сидеть на диете» предусматривает, что после достижения результата с нее можно будет «сойти» и вернуться к обычному пищевому поведению. В результате человек:</w:t>
      </w:r>
    </w:p>
    <w:p w:rsidR="00F422C5" w:rsidRDefault="00F422C5" w:rsidP="00F422C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воспринимает ограничения в рационе как временные;</w:t>
      </w:r>
    </w:p>
    <w:p w:rsidR="00F422C5" w:rsidRDefault="00F422C5" w:rsidP="00F422C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не думает, что диета может принести вред;</w:t>
      </w:r>
    </w:p>
    <w:p w:rsidR="00F422C5" w:rsidRDefault="00F422C5" w:rsidP="00F422C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легче соглашается на экзотические варианты;</w:t>
      </w:r>
    </w:p>
    <w:p w:rsidR="00F422C5" w:rsidRPr="00F422C5" w:rsidRDefault="00F422C5" w:rsidP="00F422C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испытывает стресс и выбирает варианты награды за терпение.</w:t>
      </w:r>
    </w:p>
    <w:p w:rsidR="00F422C5" w:rsidRPr="00F422C5" w:rsidRDefault="00F422C5" w:rsidP="00F422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 отличие от диеты правильное питание (или ПП) – это долгосрочный проект. Он предусматривает полную перемену привычек, состава рациона и действительно работает лишь тогда, когда становится частью нового образа жизни. Режим для похудения на ПП и поддержания оптимального веса различаются лишь тем, что при снижении веса меняется суточная потребность в белках, жирах и углеводах.</w:t>
      </w:r>
    </w:p>
    <w:p w:rsidR="00F422C5" w:rsidRPr="00F422C5" w:rsidRDefault="00F422C5" w:rsidP="00F422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Диетологи советуют пересчитывать и адаптировать рацион после потери каждых 5 килограммов веса. В этом и заключается главная особенность правильного питания: если человек чувствует себя хорошо и наблюдает позитивные внешние изменения на фоне рациона, он может оставаться на таком меню сколько угодно. Так отпадает необходимость постоянно искать новые «работающие» диеты и пробовать странные продуктовые сочетания, чтобы похудеть. </w:t>
      </w:r>
    </w:p>
    <w:p w:rsidR="00F422C5" w:rsidRPr="00F422C5" w:rsidRDefault="00F422C5" w:rsidP="00F422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Следование режиму для поддержания веса в условиях ПП должно стать такой же привычкой, как контроль внешнего вида и состояния здоровья.</w:t>
      </w:r>
    </w:p>
    <w:p w:rsidR="00F422C5" w:rsidRDefault="00F422C5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F422C5" w:rsidRPr="00F422C5" w:rsidRDefault="00F422C5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Калорийность и режим дня</w:t>
      </w:r>
    </w:p>
    <w:p w:rsidR="00F422C5" w:rsidRPr="00F422C5" w:rsidRDefault="00F422C5" w:rsidP="00F422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Достаточная калорийность рациона и кратность трапез защищают от чувства голода. Редкое питание приводит к тому, что человек не может дождаться обеда или ужина и либо переедает, либо начинает перекусывать не самыми полезными для здоровья и фигуры продуктами.</w:t>
      </w:r>
    </w:p>
    <w:p w:rsidR="00F422C5" w:rsidRPr="00F422C5" w:rsidRDefault="00F422C5" w:rsidP="00F422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Итак, как же спланировать суточную норму калорий и БЖУ, правильный режим питания и питьевой режим – простые советы диетолога:</w:t>
      </w:r>
    </w:p>
    <w:p w:rsidR="00F422C5" w:rsidRDefault="00F422C5" w:rsidP="00F422C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Необходимо рассчитать дневную норму калорий. Она зависит от пола, возраста, массы тела и активности человека. Для этого используют мобильные приложения или онлайн-калькуляторы; более точный результат можно получить при обращении к специалисту.</w:t>
      </w:r>
    </w:p>
    <w:p w:rsidR="00F422C5" w:rsidRDefault="00F422C5" w:rsidP="00F422C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Рассчитывая соотношение БЖУ, следует «отталкиваться» от того, что на 1 кг массы тела человек должен съедать 1 г белка. Это количество нутриента должно оставаться практически неизменным – организм страдает как при дефиците, так и при избытке протеинов. В целом пропорция БЖУ 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lastRenderedPageBreak/>
        <w:t>должна приближаться к классической: 1:1:4, в случае «перебора» калорийность урезают за счет жиров и углеводов.</w:t>
      </w:r>
    </w:p>
    <w:p w:rsidR="00F422C5" w:rsidRPr="009167A7" w:rsidRDefault="009167A7" w:rsidP="009167A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Важно соблюдать питьевой режим. </w:t>
      </w:r>
      <w:r w:rsidRPr="009167A7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Если у вас нормальный вес, то рекомендовано 25-30 мл жидкости на 1 кг массы тела. То есть если вы весите 60 кг, то выпивать нужно 30х60 = 1800 мл или 1,8 л в день. Если вы имеете избыточный вес и не планируете худеть, расчет такой — 30 мл жидкости на 1 кг рекомендуемой (идеальной) массы тела. Обратите внимание: не фактического вашего веса, а рекомендуемого! Как его определить? Самая простая формула: рост (см) — 100. Например, 170 см – 100</w:t>
      </w: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(110)</w:t>
      </w:r>
      <w:r w:rsidRPr="009167A7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= </w:t>
      </w: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60-</w:t>
      </w:r>
      <w:r w:rsidRPr="009167A7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70 кг, это и есть рекомендуемый вес. Человеку, который решил снижать вес, уже требуется больше жидкости, чем для поддержания веса — 40 мл жидкости на 1 кг рекомендуемой (идеальной) массы тела. Пол человека в этих расчетах не имеет значения. Так рассчитывается общий объем жидкости, куда входит вода, чай, кофе, компот, супы, соки (и фрукты). Чистой питьевой воды же рекомендуется употреблять 50-70% от общего объема всей жидкости. </w:t>
      </w:r>
    </w:p>
    <w:p w:rsidR="00F422C5" w:rsidRDefault="00F422C5" w:rsidP="00F422C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Завтрак – обязательное условие здорового рациона. Пропуск или перенос этого приема пищи замедляет </w:t>
      </w:r>
      <w:proofErr w:type="spellStart"/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жиросжигание</w:t>
      </w:r>
      <w:proofErr w:type="spellEnd"/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, вынуждая организм срочно синтезировать глюкозу и выбрасывать в кровь липиды. Его необходимо съесть в течение часа после пробуждения.</w:t>
      </w:r>
    </w:p>
    <w:p w:rsidR="00F422C5" w:rsidRDefault="00F422C5" w:rsidP="00F422C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 течение дня рекомендуется принимать пищу до 5-6 раз: три основных приема и 2-3 перекуса. Такая кратность трапез помогает избежать переедания, не испытывать голод и не отвлекаться на еду в течение рабочего дня. </w:t>
      </w:r>
    </w:p>
    <w:p w:rsidR="00F422C5" w:rsidRPr="00F422C5" w:rsidRDefault="00F422C5" w:rsidP="00F422C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Размер порции - около 200 г. Это оптимальное количество, при котором человек будет сыт до следующей трапезы, но не будет испытывать чувство тяжести и жалеть, что переел. Для оценки размера используют метод сравнения порции с ладонью, кулаком, пригоршней.</w:t>
      </w:r>
    </w:p>
    <w:p w:rsidR="00111753" w:rsidRDefault="00111753" w:rsidP="00F422C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F422C5" w:rsidRPr="00F422C5" w:rsidRDefault="00F422C5" w:rsidP="00111753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Время приема пищи рассчитывается индивидуально, в зависимости от того времени пробуждения и отхода ко сну. Вот стандартное расписание правильного питания для тех, кто встает после 6</w:t>
      </w:r>
      <w:r w:rsid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часов утра и работает по стандартному 8-часовому графику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:</w:t>
      </w:r>
    </w:p>
    <w:p w:rsidR="00111753" w:rsidRDefault="00F422C5" w:rsidP="0011175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завтрак – 7:00;</w:t>
      </w:r>
    </w:p>
    <w:p w:rsidR="00111753" w:rsidRDefault="00F422C5" w:rsidP="0011175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1 перекус – 10:00;</w:t>
      </w:r>
    </w:p>
    <w:p w:rsidR="00111753" w:rsidRDefault="00F422C5" w:rsidP="0011175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обед - до 14:00;</w:t>
      </w:r>
    </w:p>
    <w:p w:rsidR="00111753" w:rsidRDefault="00F422C5" w:rsidP="0011175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полдник – до 16:00;</w:t>
      </w:r>
    </w:p>
    <w:p w:rsidR="00111753" w:rsidRDefault="00F422C5" w:rsidP="0011175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ужин – до 18:00;</w:t>
      </w:r>
    </w:p>
    <w:p w:rsidR="00F422C5" w:rsidRPr="00111753" w:rsidRDefault="00F422C5" w:rsidP="0011175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вечерний перекус – за 2 часа до сна.</w:t>
      </w:r>
    </w:p>
    <w:p w:rsidR="00111753" w:rsidRDefault="00111753" w:rsidP="00F422C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F422C5" w:rsidRPr="00F422C5" w:rsidRDefault="00F422C5" w:rsidP="00111753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Правильное питание предполагает определенные продуктовые ограничения. Чтобы избежать стресса и последующего желания себя «вознаградить», следует допускать в меню любимые блюда с учетом их состава и калорийности. Энергетическая ценность их не должна превышать 10%-20% суточного рациона.</w:t>
      </w:r>
    </w:p>
    <w:p w:rsidR="00111753" w:rsidRDefault="00111753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F422C5" w:rsidRPr="00F422C5" w:rsidRDefault="00F422C5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Перекусы и основные приемы пищи</w:t>
      </w:r>
    </w:p>
    <w:p w:rsidR="00F422C5" w:rsidRPr="00F422C5" w:rsidRDefault="00F422C5" w:rsidP="00111753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Сходство между ПП и диетическим рационом заключается в частом и дробном употреблении пищи. Так снижается нагрузка на ЖКТ, печень, поджелудочную железу, а человек постоянно получает нужное количество нутриентов. В течение дня интервалы между приемами пищи должны составлять 2,5-3 часа. Процентное соотношение энергетической ценности рациона в течение каждой трапезы также имеет значение. Диетологи рекомендуют выделять на каждый перекус до 5% суточной нормы калорий. Например, при рас</w:t>
      </w:r>
      <w:r w:rsid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четном показателе 1800 ккал/</w:t>
      </w:r>
      <w:proofErr w:type="spellStart"/>
      <w:r w:rsid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сут</w:t>
      </w:r>
      <w:proofErr w:type="spellEnd"/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, 1 перекус будет составлять 90 ккал. Это может быть:</w:t>
      </w:r>
    </w:p>
    <w:p w:rsidR="00111753" w:rsidRDefault="00F422C5" w:rsidP="0011175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2 хлебца и 50 г нежирного творога;</w:t>
      </w:r>
    </w:p>
    <w:p w:rsidR="00111753" w:rsidRDefault="00F422C5" w:rsidP="0011175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долька </w:t>
      </w:r>
      <w:r w:rsid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горького </w:t>
      </w: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шоколада;</w:t>
      </w:r>
    </w:p>
    <w:p w:rsidR="00111753" w:rsidRDefault="00F422C5" w:rsidP="0011175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1 хлебец и стакан кефира;</w:t>
      </w:r>
    </w:p>
    <w:p w:rsidR="00F422C5" w:rsidRPr="00111753" w:rsidRDefault="00F422C5" w:rsidP="0011175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2 яблока.</w:t>
      </w:r>
    </w:p>
    <w:p w:rsidR="00F422C5" w:rsidRPr="00F422C5" w:rsidRDefault="00F422C5" w:rsidP="00111753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Более объемные перекусы нерациональны, так как их главной задачей является защита от чувства голода между основными приемами пищи. «Злоупотребление» перекусами и настойчивая рекомендация есть чаще, чтобы «разогнать метаболизм» - не более чем один из диетических мифов. Он родился из статистического исследования, как гипотеза, что частое питание – залог стройности. </w:t>
      </w:r>
    </w:p>
    <w:p w:rsidR="00D41BDE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Еще в 1997 году французские диетологи провели клиническое исследование и доказали, что такой режим</w:t>
      </w:r>
      <w:r w:rsid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,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в отличие от оценки полученной и затраченной калорийности</w:t>
      </w:r>
      <w:r w:rsid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,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не ведет к стройности. Но значит ли это, что следует совершенно отказаться от перекусов? Нет, дополнительные приемы пищи помогают избежать срывов и сохранить работоспособность в течение дня.</w:t>
      </w:r>
    </w:p>
    <w:p w:rsidR="00F422C5" w:rsidRPr="00F422C5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Оптимальное распределение калорийности основных</w:t>
      </w:r>
      <w:r w:rsid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(!)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приемов пищи таково: по 25% - завтрак и ужин, 35% - обед.</w:t>
      </w:r>
    </w:p>
    <w:p w:rsidR="00D41BDE" w:rsidRDefault="00D41BDE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F422C5" w:rsidRPr="00F422C5" w:rsidRDefault="00F422C5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Еда на работе – и пусть весь мир подождет</w:t>
      </w:r>
    </w:p>
    <w:p w:rsidR="00F422C5" w:rsidRPr="00F422C5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Переход на рациональное питание связан с постоянной оценкой состава продуктов. Первое время планирование рациона сопровождается подсчетами калорийности и БЖУ. Это требует отказа от готовых многокомпонентных блюд и самостоятельного приготовления блюд.</w:t>
      </w:r>
    </w:p>
    <w:p w:rsidR="00D41BDE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Традиционно совместный прием пищи используется как способ общения. Люди, переходящие на здоровое питание, могут переживать, как они будут выглядеть на фоне коллег. Однако, страхи по поводу уместности гречки или </w:t>
      </w:r>
      <w:r w:rsid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яблока во время общего чаепития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чаще не отражают действительность. Да, самыми распространенными перекусами на рабочем месте до сих остаются сладости и фаст-фуд, но растущая популярность здорового питания позволит заинтересовать коллег новыми рецептами.</w:t>
      </w:r>
    </w:p>
    <w:p w:rsidR="00F422C5" w:rsidRPr="00F422C5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Рассказывая, как правильно питаться на работе, диетологи советуют брать готовые продукты с собой. При стандартном графике потребуется запастись 3 порциями пищи: 1 обед и 2 перекуса. Состав основных приемов 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lastRenderedPageBreak/>
        <w:t>не вызывает вопросов: суп, мясо или рыба с гарниром, салаты. Но среди стандартных перекусов чаще фигурируют яблоки, которые разрешены не всем: они повышают желудочную секрецию и стимулируют аппетит.</w:t>
      </w:r>
    </w:p>
    <w:p w:rsidR="00F422C5" w:rsidRPr="00F422C5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 режиме снижения и поддержания веса разрешены такие варианты блюд:</w:t>
      </w:r>
    </w:p>
    <w:p w:rsidR="00D41BDE" w:rsidRDefault="00F422C5" w:rsidP="00D41BD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бутерброды из </w:t>
      </w:r>
      <w:proofErr w:type="spellStart"/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хлебцов</w:t>
      </w:r>
      <w:proofErr w:type="spellEnd"/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и нежирного сыра;</w:t>
      </w:r>
    </w:p>
    <w:p w:rsidR="00D41BDE" w:rsidRDefault="00F422C5" w:rsidP="00D41BD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хлебцы с рыбой и зеленью;</w:t>
      </w:r>
    </w:p>
    <w:p w:rsidR="00D41BDE" w:rsidRDefault="00F422C5" w:rsidP="00D41BD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домашняя пастила без сахара;</w:t>
      </w:r>
    </w:p>
    <w:p w:rsidR="00D41BDE" w:rsidRDefault="00F422C5" w:rsidP="00D41BD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нарезка из овощей с 5% домашним сыром;</w:t>
      </w:r>
    </w:p>
    <w:p w:rsidR="00D41BDE" w:rsidRDefault="00F422C5" w:rsidP="00D41BD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яйца с зеленью, овощами;</w:t>
      </w:r>
    </w:p>
    <w:p w:rsidR="00D41BDE" w:rsidRDefault="00F422C5" w:rsidP="00D41BD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натуральный кефир или йогурт;</w:t>
      </w:r>
    </w:p>
    <w:p w:rsidR="00F422C5" w:rsidRPr="00D41BDE" w:rsidRDefault="00F422C5" w:rsidP="00D41BD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сухофрукты, орешки.</w:t>
      </w:r>
    </w:p>
    <w:p w:rsidR="00D41BDE" w:rsidRDefault="00D41BDE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F422C5" w:rsidRPr="00F422C5" w:rsidRDefault="00F422C5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Можно ли есть перед сном</w:t>
      </w:r>
    </w:p>
    <w:p w:rsidR="00D41BDE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Поздние приемы пищи</w:t>
      </w:r>
      <w:r w:rsid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,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действительно</w:t>
      </w:r>
      <w:r w:rsid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,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ухудшают качество сна: он становится более беспокойным. Идею ложиться в постель с полупустым желудком чаще объясняют следующим образом: за 1 час сна тело тратит в среднем около 50 ккал. Отдых от пищи в течение 10 часов позволит «сжечь» 550 ккал. Если человек поел на ночь, его организм будет занят переработкой пищи, а не сжиганием жиров.</w:t>
      </w:r>
    </w:p>
    <w:p w:rsidR="00D41BDE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Однако предложение «не есть после 6» не имеет под собой никакого научного обоснования. Миф о том, что всякая крошка хлеба, попавшая в рот вечером, неизбежно откладывается на боках, был развенчан израильскими учеными из Института Питания. Они доказали, что употребление углеводов на ночь не повышает риск набора массы тела.</w:t>
      </w:r>
    </w:p>
    <w:p w:rsidR="00F422C5" w:rsidRPr="00F422C5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Отвечая на вопрос, за сколько часов до сна можно есть, диетологи рассказывают, что важную роль играет общая суточная калорийность рациона и энергетические траты. Если человек употребляет положенное количество питательных веществ или находится в легком дефиците (до 20% калорийности), он не поправляется, а поддерживает или снижает вес. Время ужина в таком случае особой роли не играет, однако лучшие часы для основного приема пищи - период от 17:30 до 18:30, а для перекуса на ночь – за 2 часа до сна.</w:t>
      </w:r>
    </w:p>
    <w:p w:rsidR="00F422C5" w:rsidRPr="00F422C5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Вечернее голодание с отказом от любых продуктов после пяти, шести часов вечера провоцирует срыв с бесконтрольным опустошением холодильника. Некоторое ограничение, рекомендуемое в рационе правильного питания, действительно помогает людям, снижающим вес, контролировать свое пищевое поведение и не выходить за границы нормы калорийности.</w:t>
      </w:r>
    </w:p>
    <w:p w:rsidR="00F422C5" w:rsidRPr="00F422C5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Правильное питание основано на учете потребностей организма. Оно воспитывает новые полезные привычки, снижает вероятность срыва и восстанавливает здоровье. Самостоятельное приготовление помогает полностью контролировать состав блюд, организовывать питание и перекусы в домашних и рабочих условиях.</w:t>
      </w:r>
    </w:p>
    <w:p w:rsidR="00133665" w:rsidRDefault="00133665"/>
    <w:sectPr w:rsidR="0013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A7154"/>
    <w:multiLevelType w:val="multilevel"/>
    <w:tmpl w:val="CA96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F5EBF"/>
    <w:multiLevelType w:val="hybridMultilevel"/>
    <w:tmpl w:val="3AE03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97F06"/>
    <w:multiLevelType w:val="multilevel"/>
    <w:tmpl w:val="AA0E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5422B"/>
    <w:multiLevelType w:val="hybridMultilevel"/>
    <w:tmpl w:val="7AC08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23FD9"/>
    <w:multiLevelType w:val="hybridMultilevel"/>
    <w:tmpl w:val="50427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D6C5B"/>
    <w:multiLevelType w:val="hybridMultilevel"/>
    <w:tmpl w:val="5A52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64B42"/>
    <w:multiLevelType w:val="multilevel"/>
    <w:tmpl w:val="AD70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792130"/>
    <w:multiLevelType w:val="multilevel"/>
    <w:tmpl w:val="B6D4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4A1D32"/>
    <w:multiLevelType w:val="hybridMultilevel"/>
    <w:tmpl w:val="5F941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0F4822"/>
    <w:multiLevelType w:val="multilevel"/>
    <w:tmpl w:val="07E2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C5"/>
    <w:rsid w:val="00111753"/>
    <w:rsid w:val="00133665"/>
    <w:rsid w:val="00562F95"/>
    <w:rsid w:val="009167A7"/>
    <w:rsid w:val="00951A10"/>
    <w:rsid w:val="00D41BDE"/>
    <w:rsid w:val="00F4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AB240-7D9F-425E-950A-B54FD8B3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А.А.</dc:creator>
  <cp:lastModifiedBy>Соболева А.А.</cp:lastModifiedBy>
  <cp:revision>3</cp:revision>
  <dcterms:created xsi:type="dcterms:W3CDTF">2025-01-14T19:43:00Z</dcterms:created>
  <dcterms:modified xsi:type="dcterms:W3CDTF">2025-01-15T06:16:00Z</dcterms:modified>
</cp:coreProperties>
</file>