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4C16A0" w:rsidRDefault="00B67491" w:rsidP="00B67491">
      <w:pPr>
        <w:jc w:val="center"/>
        <w:rPr>
          <w:sz w:val="28"/>
          <w:szCs w:val="28"/>
        </w:rPr>
      </w:pPr>
      <w:r w:rsidRPr="004C16A0">
        <w:rPr>
          <w:sz w:val="28"/>
          <w:szCs w:val="28"/>
        </w:rPr>
        <w:t>Как правильно считать калории?</w:t>
      </w:r>
    </w:p>
    <w:p w:rsidR="00B67491" w:rsidRPr="004C16A0" w:rsidRDefault="00B67491" w:rsidP="00B67491">
      <w:pPr>
        <w:jc w:val="both"/>
        <w:rPr>
          <w:sz w:val="28"/>
          <w:szCs w:val="28"/>
        </w:rPr>
      </w:pPr>
      <w:r w:rsidRPr="004C16A0">
        <w:rPr>
          <w:sz w:val="28"/>
          <w:szCs w:val="28"/>
        </w:rPr>
        <w:t>Министерство здравоохранения региона совместно со Всероссийским социальным благотворительным проектом «Здоровое поколение» приглашают всех граждан воспользоваться полезной функцией – калькулятором подсчета калорий.</w:t>
      </w:r>
    </w:p>
    <w:p w:rsidR="00B67491" w:rsidRPr="004C16A0" w:rsidRDefault="00B67491" w:rsidP="00B67491">
      <w:pPr>
        <w:jc w:val="both"/>
        <w:rPr>
          <w:sz w:val="28"/>
          <w:szCs w:val="28"/>
        </w:rPr>
      </w:pPr>
      <w:r w:rsidRPr="004C16A0">
        <w:rPr>
          <w:sz w:val="28"/>
          <w:szCs w:val="28"/>
        </w:rPr>
        <w:t xml:space="preserve">Потребляемая пища, ее влияние на здоровье, степень сбалансированности рациона могут в значительной мере улучшить состояние общего самочувствия и даже дать оптимальную поддержку состояния организма. </w:t>
      </w:r>
    </w:p>
    <w:p w:rsidR="00B67491" w:rsidRPr="004C16A0" w:rsidRDefault="00B67491" w:rsidP="00B67491">
      <w:pPr>
        <w:jc w:val="both"/>
        <w:rPr>
          <w:sz w:val="28"/>
          <w:szCs w:val="28"/>
        </w:rPr>
      </w:pPr>
      <w:r w:rsidRPr="004C16A0">
        <w:rPr>
          <w:sz w:val="28"/>
          <w:szCs w:val="28"/>
        </w:rPr>
        <w:t xml:space="preserve">Автор проекта «Здоровое поколение» Ксения </w:t>
      </w:r>
      <w:proofErr w:type="spellStart"/>
      <w:r w:rsidRPr="004C16A0">
        <w:rPr>
          <w:sz w:val="28"/>
          <w:szCs w:val="28"/>
        </w:rPr>
        <w:t>Пустовая</w:t>
      </w:r>
      <w:proofErr w:type="spellEnd"/>
      <w:r w:rsidRPr="004C16A0">
        <w:rPr>
          <w:sz w:val="28"/>
          <w:szCs w:val="28"/>
        </w:rPr>
        <w:t xml:space="preserve"> напоминает: «Учет калорий, белков, жиров и углеводов (КБЖУ) важен не только для поддержания физической формы, но и для обеспечения организма всеми необходимыми нутриентами, витаминами и минералами. Правильное питание – это забота о своем здоровье, работе внутренних органов, уровне энергии и настроении». </w:t>
      </w:r>
    </w:p>
    <w:p w:rsidR="00B67491" w:rsidRPr="004C16A0" w:rsidRDefault="00B67491" w:rsidP="00B67491">
      <w:pPr>
        <w:jc w:val="both"/>
        <w:rPr>
          <w:sz w:val="28"/>
          <w:szCs w:val="28"/>
        </w:rPr>
      </w:pPr>
      <w:r w:rsidRPr="004C16A0">
        <w:rPr>
          <w:sz w:val="28"/>
          <w:szCs w:val="28"/>
        </w:rPr>
        <w:t>Особенно важно формировать основы здорового образа жизни всей семьей. Дети должны видеть пример взрослых и в пищевых привычках. Совместно готовить полезные блюда, завтракать, обедать и ужинать всей семьей – вот ключ к благоприятному психологическому климату.</w:t>
      </w:r>
    </w:p>
    <w:p w:rsidR="00B67491" w:rsidRPr="004C16A0" w:rsidRDefault="00B67491" w:rsidP="00B67491">
      <w:pPr>
        <w:jc w:val="both"/>
        <w:rPr>
          <w:sz w:val="28"/>
          <w:szCs w:val="28"/>
        </w:rPr>
      </w:pPr>
      <w:r w:rsidRPr="004C16A0">
        <w:rPr>
          <w:sz w:val="28"/>
          <w:szCs w:val="28"/>
        </w:rPr>
        <w:t xml:space="preserve">Рассчитайте индивидуальные нормы белков, жиров, углеводов, витаминов и минеральных веществ для себя и своего ребенка с калькулятором КБЖУ от проекта «Здоровое поколение»: </w:t>
      </w:r>
      <w:hyperlink r:id="rId4" w:history="1">
        <w:r w:rsidRPr="004C16A0">
          <w:rPr>
            <w:rStyle w:val="a3"/>
            <w:sz w:val="28"/>
            <w:szCs w:val="28"/>
          </w:rPr>
          <w:t>https://zdorovoe-pokolenye.ru</w:t>
        </w:r>
      </w:hyperlink>
      <w:r w:rsidRPr="004C16A0">
        <w:rPr>
          <w:sz w:val="28"/>
          <w:szCs w:val="28"/>
        </w:rPr>
        <w:t xml:space="preserve">. </w:t>
      </w:r>
    </w:p>
    <w:p w:rsidR="00245BC1" w:rsidRPr="004C16A0" w:rsidRDefault="00245BC1" w:rsidP="00B67491">
      <w:pPr>
        <w:jc w:val="both"/>
        <w:rPr>
          <w:sz w:val="28"/>
          <w:szCs w:val="28"/>
        </w:rPr>
      </w:pPr>
      <w:r w:rsidRPr="004C16A0">
        <w:rPr>
          <w:sz w:val="28"/>
          <w:szCs w:val="28"/>
        </w:rPr>
        <w:t xml:space="preserve">Забота о здоровье начинается с правильного питания! </w:t>
      </w:r>
      <w:bookmarkStart w:id="0" w:name="_GoBack"/>
      <w:bookmarkEnd w:id="0"/>
    </w:p>
    <w:sectPr w:rsidR="00245BC1" w:rsidRPr="004C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B"/>
    <w:rsid w:val="00245BC1"/>
    <w:rsid w:val="004C16A0"/>
    <w:rsid w:val="00B67491"/>
    <w:rsid w:val="00D2716B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A6636-9C15-4546-B9D6-68E5AE5D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dorovoe-pokolen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3</cp:revision>
  <dcterms:created xsi:type="dcterms:W3CDTF">2024-05-14T05:45:00Z</dcterms:created>
  <dcterms:modified xsi:type="dcterms:W3CDTF">2024-05-14T05:58:00Z</dcterms:modified>
</cp:coreProperties>
</file>