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«Правила просты»: гастроэнтеролог рассказала, как сохранить желудочно-кишечный тракт здоровым</w:t>
      </w:r>
    </w:p>
    <w:p w:rsidR="008846DB" w:rsidRDefault="00D30B50">
      <w:pPr>
        <w:rPr>
          <w:rFonts w:ascii="Times New Roman" w:hAnsi="Times New Roman" w:cs="Times New Roman"/>
          <w:i/>
          <w:iCs/>
          <w:sz w:val="28"/>
          <w:szCs w:val="28"/>
          <w:lang w:val="ru-RU"/>
        </w:rPr>
      </w:pPr>
      <w:r>
        <w:rPr>
          <w:rFonts w:ascii="Times New Roman" w:hAnsi="Times New Roman" w:cs="Times New Roman"/>
          <w:i/>
          <w:iCs/>
          <w:sz w:val="28"/>
          <w:szCs w:val="28"/>
          <w:lang w:val="ru-RU"/>
        </w:rPr>
        <w:t>Мы есть то, что едим. А от последнего зачастую зависят многие недуги. Пищеварительный тракт играет одну из главных ролей в жизнедеятельности организма. Заболевания желудочно-кишечного тракта (ЖКТ) оказывают серьезное влияние на работу других органов и систем человека. Как предотвратить развитие болезней желудка и кишечника</w:t>
      </w:r>
      <w:r w:rsidR="00CC72CF">
        <w:rPr>
          <w:rFonts w:ascii="Times New Roman" w:hAnsi="Times New Roman" w:cs="Times New Roman"/>
          <w:i/>
          <w:iCs/>
          <w:sz w:val="28"/>
          <w:szCs w:val="28"/>
          <w:lang w:val="ru-RU"/>
        </w:rPr>
        <w:t xml:space="preserve"> -</w:t>
      </w:r>
      <w:r>
        <w:rPr>
          <w:rFonts w:ascii="Times New Roman" w:hAnsi="Times New Roman" w:cs="Times New Roman"/>
          <w:i/>
          <w:iCs/>
          <w:sz w:val="28"/>
          <w:szCs w:val="28"/>
          <w:lang w:val="ru-RU"/>
        </w:rPr>
        <w:t xml:space="preserve"> рассказала врач гастроэнтерологического отделения</w:t>
      </w:r>
      <w:r>
        <w:rPr>
          <w:i/>
          <w:iCs/>
          <w:lang w:val="ru-RU"/>
        </w:rPr>
        <w:t xml:space="preserve"> </w:t>
      </w:r>
      <w:r>
        <w:rPr>
          <w:rFonts w:ascii="Times New Roman" w:hAnsi="Times New Roman" w:cs="Times New Roman"/>
          <w:i/>
          <w:iCs/>
          <w:sz w:val="28"/>
          <w:szCs w:val="28"/>
          <w:lang w:val="ru-RU"/>
        </w:rPr>
        <w:t>Свердловской областной клинической больницы №1, кандидат медицинских наук Надежда Аркадьевна Осадчая.</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Какие факторы могут спровоцировать развитие заболеваний </w:t>
      </w:r>
      <w:bookmarkStart w:id="0" w:name="_Hlk158296241"/>
      <w:r>
        <w:rPr>
          <w:rFonts w:ascii="Times New Roman" w:hAnsi="Times New Roman" w:cs="Times New Roman"/>
          <w:b/>
          <w:bCs/>
          <w:sz w:val="28"/>
          <w:szCs w:val="28"/>
          <w:lang w:val="ru-RU"/>
        </w:rPr>
        <w:t>желудочно-кишечного тракта</w:t>
      </w:r>
      <w:bookmarkEnd w:id="0"/>
      <w:r>
        <w:rPr>
          <w:rFonts w:ascii="Times New Roman" w:hAnsi="Times New Roman" w:cs="Times New Roman"/>
          <w:b/>
          <w:bCs/>
          <w:sz w:val="28"/>
          <w:szCs w:val="28"/>
          <w:lang w:val="ru-RU"/>
        </w:rPr>
        <w:t>?</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Причин много. Од</w:t>
      </w:r>
      <w:r w:rsidR="00CC72CF">
        <w:rPr>
          <w:rFonts w:ascii="Times New Roman" w:hAnsi="Times New Roman" w:cs="Times New Roman"/>
          <w:sz w:val="28"/>
          <w:szCs w:val="28"/>
          <w:lang w:val="ru-RU"/>
        </w:rPr>
        <w:t xml:space="preserve">ной из основных можно назвать </w:t>
      </w:r>
      <w:r>
        <w:rPr>
          <w:rFonts w:ascii="Times New Roman" w:hAnsi="Times New Roman" w:cs="Times New Roman"/>
          <w:sz w:val="28"/>
          <w:szCs w:val="28"/>
          <w:lang w:val="ru-RU"/>
        </w:rPr>
        <w:t xml:space="preserve">стресс. Несмотря на то, что стрессовое состояние помогает организму быстрее реагировать на опасность и позволяет приспосабливаться к самым разным неблагоприятным условиям внешней среды, на работу пищеварительного тракта постоянный стресс влияет крайне негативно. Помимо этого, к нарушению работы желудочно-кишечного тракта приводит и несбалансированное питание, наличие вредных привычек, бесконтрольный прием лекарственный средств, </w:t>
      </w:r>
      <w:proofErr w:type="spellStart"/>
      <w:r>
        <w:rPr>
          <w:rFonts w:ascii="Times New Roman" w:hAnsi="Times New Roman" w:cs="Times New Roman"/>
          <w:sz w:val="28"/>
          <w:szCs w:val="28"/>
          <w:lang w:val="ru-RU"/>
        </w:rPr>
        <w:t>БАДов</w:t>
      </w:r>
      <w:proofErr w:type="spellEnd"/>
      <w:r>
        <w:rPr>
          <w:rFonts w:ascii="Times New Roman" w:hAnsi="Times New Roman" w:cs="Times New Roman"/>
          <w:sz w:val="28"/>
          <w:szCs w:val="28"/>
          <w:lang w:val="ru-RU"/>
        </w:rPr>
        <w:t>, малоподвижный образ жизни.</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На какие симптомы, свидетельствующие о проблемах с ЖКТ, стоит обратить особое внимание?</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«Тревожными звоночками» являются изжога, тяжесть, нарушение стула, наличие крови в кале, дискомфорт в животе.</w:t>
      </w:r>
      <w:r>
        <w:rPr>
          <w:lang w:val="ru-RU"/>
        </w:rPr>
        <w:t xml:space="preserve"> </w:t>
      </w:r>
      <w:r>
        <w:rPr>
          <w:rFonts w:ascii="Times New Roman" w:hAnsi="Times New Roman" w:cs="Times New Roman"/>
          <w:sz w:val="28"/>
          <w:szCs w:val="28"/>
          <w:lang w:val="ru-RU"/>
        </w:rPr>
        <w:t>Кроме того, если человек регулярно испытывает немотивированную слабость и снижение работоспособности, то это тоже может говорить о сбое в работе ЖКТ. И, несомненно, когда появляется боль, надо обязательно обратиться к врачу.</w:t>
      </w:r>
      <w:r>
        <w:rPr>
          <w:lang w:val="ru-RU"/>
        </w:rPr>
        <w:t xml:space="preserve"> </w:t>
      </w:r>
    </w:p>
    <w:p w:rsidR="008846DB" w:rsidRDefault="00CC72CF">
      <w:pPr>
        <w:rPr>
          <w:rFonts w:ascii="Times New Roman" w:hAnsi="Times New Roman" w:cs="Times New Roman"/>
          <w:b/>
          <w:bCs/>
          <w:sz w:val="28"/>
          <w:szCs w:val="28"/>
          <w:lang w:val="ru-RU"/>
        </w:rPr>
      </w:pPr>
      <w:r>
        <w:rPr>
          <w:rFonts w:ascii="Times New Roman" w:hAnsi="Times New Roman" w:cs="Times New Roman"/>
          <w:b/>
          <w:bCs/>
          <w:sz w:val="28"/>
          <w:szCs w:val="28"/>
          <w:lang w:val="ru-RU"/>
        </w:rPr>
        <w:t>- Есть распространенное мнение:</w:t>
      </w:r>
      <w:r w:rsidR="00D30B50">
        <w:rPr>
          <w:rFonts w:ascii="Times New Roman" w:hAnsi="Times New Roman" w:cs="Times New Roman"/>
          <w:b/>
          <w:bCs/>
          <w:sz w:val="28"/>
          <w:szCs w:val="28"/>
          <w:lang w:val="ru-RU"/>
        </w:rPr>
        <w:t xml:space="preserve"> если болит</w:t>
      </w:r>
      <w:r w:rsidR="00D30B50">
        <w:rPr>
          <w:b/>
          <w:bCs/>
          <w:lang w:val="ru-RU"/>
        </w:rPr>
        <w:t xml:space="preserve"> </w:t>
      </w:r>
      <w:r>
        <w:rPr>
          <w:rFonts w:ascii="Times New Roman" w:hAnsi="Times New Roman" w:cs="Times New Roman"/>
          <w:b/>
          <w:bCs/>
          <w:sz w:val="28"/>
          <w:szCs w:val="28"/>
          <w:lang w:val="ru-RU"/>
        </w:rPr>
        <w:t>- значит</w:t>
      </w:r>
      <w:r w:rsidR="00D30B50">
        <w:rPr>
          <w:rFonts w:ascii="Times New Roman" w:hAnsi="Times New Roman" w:cs="Times New Roman"/>
          <w:b/>
          <w:bCs/>
          <w:sz w:val="28"/>
          <w:szCs w:val="28"/>
          <w:lang w:val="ru-RU"/>
        </w:rPr>
        <w:t xml:space="preserve"> гастрит? На него списывают практически любые боли в животе. Так ли это?</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Гастрит не болит. Гастрит – это воспаление в слизисто</w:t>
      </w:r>
      <w:r w:rsidR="00CC72CF">
        <w:rPr>
          <w:rFonts w:ascii="Times New Roman" w:hAnsi="Times New Roman" w:cs="Times New Roman"/>
          <w:sz w:val="28"/>
          <w:szCs w:val="28"/>
          <w:lang w:val="ru-RU"/>
        </w:rPr>
        <w:t>й оболочке</w:t>
      </w:r>
      <w:r>
        <w:rPr>
          <w:rFonts w:ascii="Times New Roman" w:hAnsi="Times New Roman" w:cs="Times New Roman"/>
          <w:sz w:val="28"/>
          <w:szCs w:val="28"/>
          <w:lang w:val="ru-RU"/>
        </w:rPr>
        <w:t xml:space="preserve"> желудка.</w:t>
      </w:r>
      <w:r>
        <w:rPr>
          <w:lang w:val="ru-RU"/>
        </w:rPr>
        <w:t xml:space="preserve"> </w:t>
      </w:r>
      <w:r>
        <w:rPr>
          <w:rFonts w:ascii="Times New Roman" w:hAnsi="Times New Roman" w:cs="Times New Roman"/>
          <w:sz w:val="28"/>
          <w:szCs w:val="28"/>
          <w:lang w:val="ru-RU"/>
        </w:rPr>
        <w:t xml:space="preserve">В большинстве случаев, заболевание обусловлено наличием инфекции </w:t>
      </w:r>
      <w:proofErr w:type="spellStart"/>
      <w:r>
        <w:rPr>
          <w:rFonts w:ascii="Times New Roman" w:hAnsi="Times New Roman" w:cs="Times New Roman"/>
          <w:sz w:val="28"/>
          <w:szCs w:val="28"/>
          <w:lang w:val="ru-RU"/>
        </w:rPr>
        <w:t>Helicobacter</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pylori</w:t>
      </w:r>
      <w:proofErr w:type="spellEnd"/>
      <w:r>
        <w:rPr>
          <w:rFonts w:ascii="Times New Roman" w:hAnsi="Times New Roman" w:cs="Times New Roman"/>
          <w:sz w:val="28"/>
          <w:szCs w:val="28"/>
          <w:lang w:val="ru-RU"/>
        </w:rPr>
        <w:t xml:space="preserve">. Заражение происходит фекально-оральным путем. Врач ставит диагноз «гастрит» на основании морфологического обследования слизистой оболочки желудка. Исследование проводится под микроскопом. А если пациент испытывает боли, то скорее всего, это нарушение сократимости желудка, двенадцатиперстной кишки. Боль при </w:t>
      </w:r>
      <w:r>
        <w:rPr>
          <w:rFonts w:ascii="Times New Roman" w:hAnsi="Times New Roman" w:cs="Times New Roman"/>
          <w:sz w:val="28"/>
          <w:szCs w:val="28"/>
          <w:lang w:val="ru-RU"/>
        </w:rPr>
        <w:lastRenderedPageBreak/>
        <w:t xml:space="preserve">гастрите может быть, но она обусловлена именно нарушением сократимости желудка, а не наличием воспалительных изменений. </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Каких правил нужно придерживаться, чтобы не заболеть гастритом?</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xml:space="preserve">- К основным принципам профилактики гастрита относятся: здоровый образ жизни и правильное питание. Необходимо ограничить употребление острых, соленых и кислых продуктов. Отказаться от </w:t>
      </w:r>
      <w:proofErr w:type="spellStart"/>
      <w:r>
        <w:rPr>
          <w:rFonts w:ascii="Times New Roman" w:hAnsi="Times New Roman" w:cs="Times New Roman"/>
          <w:sz w:val="28"/>
          <w:szCs w:val="28"/>
          <w:lang w:val="ru-RU"/>
        </w:rPr>
        <w:t>фастфуда</w:t>
      </w:r>
      <w:proofErr w:type="spellEnd"/>
      <w:r>
        <w:rPr>
          <w:rFonts w:ascii="Times New Roman" w:hAnsi="Times New Roman" w:cs="Times New Roman"/>
          <w:sz w:val="28"/>
          <w:szCs w:val="28"/>
          <w:lang w:val="ru-RU"/>
        </w:rPr>
        <w:t>, избытка специй, жареного, копченого, консервированного и большого количества кофе. Эти продукты раздражают слизистую оболочку. Порции должны быть адекватного размера, после еды не должно быть чувства переедания. Важно поддерживать регулярность приемов пищи. Стоит воздержаться от больших временных интервалов между ними. При этом прием пищи должен бы</w:t>
      </w:r>
      <w:r w:rsidR="00A40506">
        <w:rPr>
          <w:rFonts w:ascii="Times New Roman" w:hAnsi="Times New Roman" w:cs="Times New Roman"/>
          <w:sz w:val="28"/>
          <w:szCs w:val="28"/>
          <w:lang w:val="ru-RU"/>
        </w:rPr>
        <w:t>ть в спокойной обстановке, дайте в этот момент</w:t>
      </w:r>
      <w:r>
        <w:rPr>
          <w:rFonts w:ascii="Times New Roman" w:hAnsi="Times New Roman" w:cs="Times New Roman"/>
          <w:sz w:val="28"/>
          <w:szCs w:val="28"/>
          <w:lang w:val="ru-RU"/>
        </w:rPr>
        <w:t xml:space="preserve"> себе время</w:t>
      </w:r>
      <w:r w:rsidR="00A40506">
        <w:rPr>
          <w:rFonts w:ascii="Times New Roman" w:hAnsi="Times New Roman" w:cs="Times New Roman"/>
          <w:sz w:val="28"/>
          <w:szCs w:val="28"/>
          <w:lang w:val="ru-RU"/>
        </w:rPr>
        <w:t>, чтобы все</w:t>
      </w:r>
      <w:r>
        <w:rPr>
          <w:rFonts w:ascii="Times New Roman" w:hAnsi="Times New Roman" w:cs="Times New Roman"/>
          <w:sz w:val="28"/>
          <w:szCs w:val="28"/>
          <w:lang w:val="ru-RU"/>
        </w:rPr>
        <w:t xml:space="preserve"> хорошо прожевать</w:t>
      </w:r>
      <w:r w:rsidR="00A40506">
        <w:rPr>
          <w:rFonts w:ascii="Times New Roman" w:hAnsi="Times New Roman" w:cs="Times New Roman"/>
          <w:sz w:val="28"/>
          <w:szCs w:val="28"/>
          <w:lang w:val="ru-RU"/>
        </w:rPr>
        <w:t>,</w:t>
      </w:r>
      <w:r>
        <w:rPr>
          <w:rFonts w:ascii="Times New Roman" w:hAnsi="Times New Roman" w:cs="Times New Roman"/>
          <w:sz w:val="28"/>
          <w:szCs w:val="28"/>
          <w:lang w:val="ru-RU"/>
        </w:rPr>
        <w:t xml:space="preserve"> и </w:t>
      </w:r>
      <w:r w:rsidR="00A40506">
        <w:rPr>
          <w:rFonts w:ascii="Times New Roman" w:hAnsi="Times New Roman" w:cs="Times New Roman"/>
          <w:sz w:val="28"/>
          <w:szCs w:val="28"/>
          <w:lang w:val="ru-RU"/>
        </w:rPr>
        <w:t>не отвлекайтесь</w:t>
      </w:r>
      <w:r>
        <w:rPr>
          <w:rFonts w:ascii="Times New Roman" w:hAnsi="Times New Roman" w:cs="Times New Roman"/>
          <w:sz w:val="28"/>
          <w:szCs w:val="28"/>
          <w:lang w:val="ru-RU"/>
        </w:rPr>
        <w:t xml:space="preserve"> на посторонние факторы. </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А сколько раз в день нужно есть?</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Здоровому человеку вполне достаточно будет трёх раз в сутки - завтрак, обед и ужин. А если уже есть симптомы заболевания или выявлена патология, то</w:t>
      </w:r>
      <w:r w:rsidR="00A40506">
        <w:rPr>
          <w:rFonts w:ascii="Times New Roman" w:hAnsi="Times New Roman" w:cs="Times New Roman"/>
          <w:sz w:val="28"/>
          <w:szCs w:val="28"/>
          <w:lang w:val="ru-RU"/>
        </w:rPr>
        <w:t>,</w:t>
      </w:r>
      <w:r>
        <w:rPr>
          <w:rFonts w:ascii="Times New Roman" w:hAnsi="Times New Roman" w:cs="Times New Roman"/>
          <w:sz w:val="28"/>
          <w:szCs w:val="28"/>
          <w:lang w:val="ru-RU"/>
        </w:rPr>
        <w:t xml:space="preserve"> помимо основных</w:t>
      </w:r>
      <w:r w:rsidR="00A40506">
        <w:rPr>
          <w:rFonts w:ascii="Times New Roman" w:hAnsi="Times New Roman" w:cs="Times New Roman"/>
          <w:sz w:val="28"/>
          <w:szCs w:val="28"/>
          <w:lang w:val="ru-RU"/>
        </w:rPr>
        <w:t xml:space="preserve"> приёмов пищи, можно устраивать</w:t>
      </w:r>
      <w:r>
        <w:rPr>
          <w:rFonts w:ascii="Times New Roman" w:hAnsi="Times New Roman" w:cs="Times New Roman"/>
          <w:sz w:val="28"/>
          <w:szCs w:val="28"/>
          <w:lang w:val="ru-RU"/>
        </w:rPr>
        <w:t xml:space="preserve"> так называемые перекусы, то есть 4-5 раз в сутки.</w:t>
      </w:r>
    </w:p>
    <w:p w:rsidR="008846DB" w:rsidRDefault="00D30B50">
      <w:pPr>
        <w:rPr>
          <w:rFonts w:ascii="Times New Roman" w:hAnsi="Times New Roman" w:cs="Times New Roman"/>
          <w:b/>
          <w:bCs/>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К развитию каких болезней может привести гастрит, если его не лечить? </w:t>
      </w:r>
    </w:p>
    <w:p w:rsidR="008846DB" w:rsidRDefault="00A40506">
      <w:pPr>
        <w:rPr>
          <w:rFonts w:ascii="Times New Roman" w:hAnsi="Times New Roman" w:cs="Times New Roman"/>
          <w:sz w:val="28"/>
          <w:szCs w:val="28"/>
          <w:lang w:val="ru-RU"/>
        </w:rPr>
      </w:pPr>
      <w:r>
        <w:rPr>
          <w:rFonts w:ascii="Times New Roman" w:hAnsi="Times New Roman" w:cs="Times New Roman"/>
          <w:sz w:val="28"/>
          <w:szCs w:val="28"/>
          <w:lang w:val="ru-RU"/>
        </w:rPr>
        <w:t xml:space="preserve">- Как я уже сказала, </w:t>
      </w:r>
      <w:r w:rsidR="00D30B50">
        <w:rPr>
          <w:rFonts w:ascii="Times New Roman" w:hAnsi="Times New Roman" w:cs="Times New Roman"/>
          <w:sz w:val="28"/>
          <w:szCs w:val="28"/>
          <w:lang w:val="ru-RU"/>
        </w:rPr>
        <w:t xml:space="preserve">наиболее частой причиной развития гастрита является инфекция </w:t>
      </w:r>
      <w:r w:rsidR="00D30B50">
        <w:rPr>
          <w:rFonts w:ascii="Times New Roman" w:hAnsi="Times New Roman" w:cs="Times New Roman"/>
          <w:sz w:val="28"/>
          <w:szCs w:val="28"/>
        </w:rPr>
        <w:t>Helicobacter</w:t>
      </w:r>
      <w:r w:rsidR="00D30B50">
        <w:rPr>
          <w:rFonts w:ascii="Times New Roman" w:hAnsi="Times New Roman" w:cs="Times New Roman"/>
          <w:sz w:val="28"/>
          <w:szCs w:val="28"/>
          <w:lang w:val="ru-RU"/>
        </w:rPr>
        <w:t xml:space="preserve"> </w:t>
      </w:r>
      <w:r w:rsidR="00D30B50">
        <w:rPr>
          <w:rFonts w:ascii="Times New Roman" w:hAnsi="Times New Roman" w:cs="Times New Roman"/>
          <w:sz w:val="28"/>
          <w:szCs w:val="28"/>
        </w:rPr>
        <w:t>pylori</w:t>
      </w:r>
      <w:r w:rsidR="00D30B50">
        <w:rPr>
          <w:rFonts w:ascii="Times New Roman" w:hAnsi="Times New Roman" w:cs="Times New Roman"/>
          <w:sz w:val="28"/>
          <w:szCs w:val="28"/>
          <w:lang w:val="ru-RU"/>
        </w:rPr>
        <w:t xml:space="preserve">. Если не лечить </w:t>
      </w:r>
      <w:proofErr w:type="spellStart"/>
      <w:r w:rsidR="00D30B50">
        <w:rPr>
          <w:rFonts w:ascii="Times New Roman" w:hAnsi="Times New Roman" w:cs="Times New Roman"/>
          <w:sz w:val="28"/>
          <w:szCs w:val="28"/>
          <w:lang w:val="ru-RU"/>
        </w:rPr>
        <w:t>хеликобактерную</w:t>
      </w:r>
      <w:proofErr w:type="spellEnd"/>
      <w:r>
        <w:rPr>
          <w:rFonts w:ascii="Times New Roman" w:hAnsi="Times New Roman" w:cs="Times New Roman"/>
          <w:sz w:val="28"/>
          <w:szCs w:val="28"/>
          <w:lang w:val="ru-RU"/>
        </w:rPr>
        <w:t xml:space="preserve"> инфекцию, </w:t>
      </w:r>
      <w:r w:rsidR="00D30B50">
        <w:rPr>
          <w:rFonts w:ascii="Times New Roman" w:hAnsi="Times New Roman" w:cs="Times New Roman"/>
          <w:sz w:val="28"/>
          <w:szCs w:val="28"/>
          <w:lang w:val="ru-RU"/>
        </w:rPr>
        <w:t>она может привести к атрофическим изменениям в слизистой оболочке,</w:t>
      </w:r>
      <w:r w:rsidR="00D30B50">
        <w:rPr>
          <w:lang w:val="ru-RU"/>
        </w:rPr>
        <w:t xml:space="preserve"> </w:t>
      </w:r>
      <w:r w:rsidR="00D30B50">
        <w:rPr>
          <w:rFonts w:ascii="Times New Roman" w:hAnsi="Times New Roman" w:cs="Times New Roman"/>
          <w:sz w:val="28"/>
          <w:szCs w:val="28"/>
          <w:lang w:val="ru-RU"/>
        </w:rPr>
        <w:t>возможна трансформация клеток в злокачественные и в конечном итоге может развиться даже рак желудка.</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Рак желудка </w:t>
      </w:r>
      <w:r w:rsidR="00A40506">
        <w:rPr>
          <w:rFonts w:ascii="Times New Roman" w:hAnsi="Times New Roman" w:cs="Times New Roman"/>
          <w:b/>
          <w:bCs/>
          <w:sz w:val="28"/>
          <w:szCs w:val="28"/>
          <w:lang w:val="ru-RU"/>
        </w:rPr>
        <w:t>–</w:t>
      </w:r>
      <w:r>
        <w:rPr>
          <w:rFonts w:ascii="Times New Roman" w:hAnsi="Times New Roman" w:cs="Times New Roman"/>
          <w:b/>
          <w:bCs/>
          <w:sz w:val="28"/>
          <w:szCs w:val="28"/>
          <w:lang w:val="ru-RU"/>
        </w:rPr>
        <w:t xml:space="preserve"> </w:t>
      </w:r>
      <w:r w:rsidR="00A40506">
        <w:rPr>
          <w:rFonts w:ascii="Times New Roman" w:hAnsi="Times New Roman" w:cs="Times New Roman"/>
          <w:b/>
          <w:bCs/>
          <w:sz w:val="28"/>
          <w:szCs w:val="28"/>
          <w:lang w:val="ru-RU"/>
        </w:rPr>
        <w:t xml:space="preserve">один </w:t>
      </w:r>
      <w:r>
        <w:rPr>
          <w:rFonts w:ascii="Times New Roman" w:hAnsi="Times New Roman" w:cs="Times New Roman"/>
          <w:b/>
          <w:bCs/>
          <w:sz w:val="28"/>
          <w:szCs w:val="28"/>
          <w:lang w:val="ru-RU"/>
        </w:rPr>
        <w:t xml:space="preserve">из самых распространенных </w:t>
      </w:r>
      <w:r w:rsidR="00A40506">
        <w:rPr>
          <w:rFonts w:ascii="Times New Roman" w:hAnsi="Times New Roman" w:cs="Times New Roman"/>
          <w:b/>
          <w:bCs/>
          <w:sz w:val="28"/>
          <w:szCs w:val="28"/>
          <w:lang w:val="ru-RU"/>
        </w:rPr>
        <w:t xml:space="preserve">среди </w:t>
      </w:r>
      <w:proofErr w:type="spellStart"/>
      <w:r>
        <w:rPr>
          <w:rFonts w:ascii="Times New Roman" w:hAnsi="Times New Roman" w:cs="Times New Roman"/>
          <w:b/>
          <w:bCs/>
          <w:sz w:val="28"/>
          <w:szCs w:val="28"/>
          <w:lang w:val="ru-RU"/>
        </w:rPr>
        <w:t>онкоболезней</w:t>
      </w:r>
      <w:proofErr w:type="spellEnd"/>
      <w:r>
        <w:rPr>
          <w:rFonts w:ascii="Times New Roman" w:hAnsi="Times New Roman" w:cs="Times New Roman"/>
          <w:b/>
          <w:bCs/>
          <w:sz w:val="28"/>
          <w:szCs w:val="28"/>
          <w:lang w:val="ru-RU"/>
        </w:rPr>
        <w:t xml:space="preserve"> в России. Кто в зоне риска?</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Во-первых</w:t>
      </w:r>
      <w:r w:rsidR="00A40506">
        <w:rPr>
          <w:rFonts w:ascii="Times New Roman" w:hAnsi="Times New Roman" w:cs="Times New Roman"/>
          <w:sz w:val="28"/>
          <w:szCs w:val="28"/>
          <w:lang w:val="ru-RU"/>
        </w:rPr>
        <w:t>,</w:t>
      </w:r>
      <w:r>
        <w:rPr>
          <w:rFonts w:ascii="Times New Roman" w:hAnsi="Times New Roman" w:cs="Times New Roman"/>
          <w:sz w:val="28"/>
          <w:szCs w:val="28"/>
          <w:lang w:val="ru-RU"/>
        </w:rPr>
        <w:t xml:space="preserve"> пациенты, имеющие продвинутую стадию хронического гастрита. Нельзя сбрасывать со счетов отягощенную н</w:t>
      </w:r>
      <w:r w:rsidR="00A40506">
        <w:rPr>
          <w:rFonts w:ascii="Times New Roman" w:hAnsi="Times New Roman" w:cs="Times New Roman"/>
          <w:sz w:val="28"/>
          <w:szCs w:val="28"/>
          <w:lang w:val="ru-RU"/>
        </w:rPr>
        <w:t>аследственность. Если у кого-то</w:t>
      </w:r>
      <w:r>
        <w:rPr>
          <w:rFonts w:ascii="Times New Roman" w:hAnsi="Times New Roman" w:cs="Times New Roman"/>
          <w:sz w:val="28"/>
          <w:szCs w:val="28"/>
          <w:lang w:val="ru-RU"/>
        </w:rPr>
        <w:t xml:space="preserve"> из родных был рак желудка, то необходимо уделять пристальное внимание состоянию своего желудочно-кишечного тракта и регулярно проходить профилактические осмотры. Вредные привычки также могут спровоцировать развитие </w:t>
      </w:r>
      <w:proofErr w:type="spellStart"/>
      <w:r>
        <w:rPr>
          <w:rFonts w:ascii="Times New Roman" w:hAnsi="Times New Roman" w:cs="Times New Roman"/>
          <w:sz w:val="28"/>
          <w:szCs w:val="28"/>
          <w:lang w:val="ru-RU"/>
        </w:rPr>
        <w:t>онкопатологии</w:t>
      </w:r>
      <w:proofErr w:type="spellEnd"/>
      <w:r>
        <w:rPr>
          <w:rFonts w:ascii="Times New Roman" w:hAnsi="Times New Roman" w:cs="Times New Roman"/>
          <w:sz w:val="28"/>
          <w:szCs w:val="28"/>
          <w:lang w:val="ru-RU"/>
        </w:rPr>
        <w:t xml:space="preserve">. Также риску возможного появления онкологии любой локализации подвержены люди пожилого возраста. </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 Какие рекомендации по профилактике онкологии ЖКТ вы можете дать?</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Онкопрофилактика</w:t>
      </w:r>
      <w:proofErr w:type="spellEnd"/>
      <w:r>
        <w:rPr>
          <w:rFonts w:ascii="Times New Roman" w:hAnsi="Times New Roman" w:cs="Times New Roman"/>
          <w:sz w:val="28"/>
          <w:szCs w:val="28"/>
          <w:lang w:val="ru-RU"/>
        </w:rPr>
        <w:t xml:space="preserve"> не сильно отличается от профилактики других заболеваний ЖКТ. Человек должен обратить внимание на свой образ жизни: отказаться от курения, ограничить количество потребляемого алкоголя, придерживаться принципов рационального питания, поддерживать нормальную массу тела, регулярно заниматься физическими упражнениями. Рациональное питание способствует снижению риска развития всех онкологических заболеваний, но самый благоприятный эффект оказывает на риск опухолевого поражения органов пищеварения.</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Какое питание для здоровья желудочно-кишечного тракта будет являться правильным?</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Как мы уже говорили, это должен быть регулярный прием пищи. Кроме того, в ежедневном рационе должны присутствовать продукты с высоким содержанием клетчатки, фрукты и овощи. Соблюдение питьевого режима также является неотъемлемой частью правильного питания.</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Расскажите о питьевом режиме. Сколько нужно пить воды для поддержания здоровья ЖКТ?</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Любые рекомендации как по питанию, так и по питьевому режиму должны быт</w:t>
      </w:r>
      <w:r w:rsidR="00A40506">
        <w:rPr>
          <w:rFonts w:ascii="Times New Roman" w:hAnsi="Times New Roman" w:cs="Times New Roman"/>
          <w:sz w:val="28"/>
          <w:szCs w:val="28"/>
          <w:lang w:val="ru-RU"/>
        </w:rPr>
        <w:t>ь индивидуальными. Их дает врач</w:t>
      </w:r>
      <w:r>
        <w:rPr>
          <w:rFonts w:ascii="Times New Roman" w:hAnsi="Times New Roman" w:cs="Times New Roman"/>
          <w:sz w:val="28"/>
          <w:szCs w:val="28"/>
          <w:lang w:val="ru-RU"/>
        </w:rPr>
        <w:t xml:space="preserve"> после обследования пациента. Но считается, что в среднем человек должен выпивать 1,5-2 литра жидкости, причем речь идет именно о простой воде.</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Как влияет уровень физической активности на здоровье ЖКТ?</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xml:space="preserve">- Физическая активность положительно влияет </w:t>
      </w:r>
      <w:r w:rsidR="00A40506">
        <w:rPr>
          <w:rFonts w:ascii="Times New Roman" w:hAnsi="Times New Roman" w:cs="Times New Roman"/>
          <w:sz w:val="28"/>
          <w:szCs w:val="28"/>
          <w:lang w:val="ru-RU"/>
        </w:rPr>
        <w:t xml:space="preserve">на </w:t>
      </w:r>
      <w:r>
        <w:rPr>
          <w:rFonts w:ascii="Times New Roman" w:hAnsi="Times New Roman" w:cs="Times New Roman"/>
          <w:sz w:val="28"/>
          <w:szCs w:val="28"/>
          <w:lang w:val="ru-RU"/>
        </w:rPr>
        <w:t xml:space="preserve">здоровье не только желудочно-кишечного тракта, но и всего организма в целом. И связь, безусловно, прямая. Физические нагрузки необходимы для регуляции моторики ЖКТ. Если человек мало двигается, соответственно, у него нарушается нормальная сократимость кишечника, могут возникнуть проблемы и в </w:t>
      </w:r>
      <w:proofErr w:type="spellStart"/>
      <w:r>
        <w:rPr>
          <w:rFonts w:ascii="Times New Roman" w:hAnsi="Times New Roman" w:cs="Times New Roman"/>
          <w:sz w:val="28"/>
          <w:szCs w:val="28"/>
          <w:lang w:val="ru-RU"/>
        </w:rPr>
        <w:t>желчеводящей</w:t>
      </w:r>
      <w:proofErr w:type="spellEnd"/>
      <w:r>
        <w:rPr>
          <w:rFonts w:ascii="Times New Roman" w:hAnsi="Times New Roman" w:cs="Times New Roman"/>
          <w:sz w:val="28"/>
          <w:szCs w:val="28"/>
          <w:lang w:val="ru-RU"/>
        </w:rPr>
        <w:t xml:space="preserve"> системе. Кроме того, активный образ жизни помогает поддерживать нормальный вес, отсюда — здоровое пищеварение. </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Какие регулярные медицинские обследования помогают выявить проблемы ЖКТ на ранних стадиях?</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Объем и частоту обследований для каждого конкретного пациента должен определить врач.</w:t>
      </w:r>
      <w:r>
        <w:rPr>
          <w:lang w:val="ru-RU"/>
        </w:rPr>
        <w:t xml:space="preserve"> </w:t>
      </w:r>
      <w:r>
        <w:rPr>
          <w:rFonts w:ascii="Times New Roman" w:hAnsi="Times New Roman" w:cs="Times New Roman"/>
          <w:sz w:val="28"/>
          <w:szCs w:val="28"/>
          <w:lang w:val="ru-RU"/>
        </w:rPr>
        <w:t xml:space="preserve">Огромное значение в предупреждении развития </w:t>
      </w:r>
      <w:r>
        <w:rPr>
          <w:rFonts w:ascii="Times New Roman" w:hAnsi="Times New Roman" w:cs="Times New Roman"/>
          <w:sz w:val="28"/>
          <w:szCs w:val="28"/>
          <w:lang w:val="ru-RU"/>
        </w:rPr>
        <w:lastRenderedPageBreak/>
        <w:t>различных заболеваний имеет регулярная диспансеризация, особенно показанная людям в возрасте старше 40 лет. Она направлена на то, чтобы определять и выявлять болезни на ранних стадиях, в том числе и заболеваний ЖКТ.</w:t>
      </w:r>
    </w:p>
    <w:p w:rsidR="008846DB" w:rsidRDefault="00D30B50">
      <w:pPr>
        <w:rPr>
          <w:rFonts w:ascii="Times New Roman" w:hAnsi="Times New Roman" w:cs="Times New Roman"/>
          <w:b/>
          <w:bCs/>
          <w:sz w:val="28"/>
          <w:szCs w:val="28"/>
          <w:lang w:val="ru-RU"/>
        </w:rPr>
      </w:pPr>
      <w:r>
        <w:rPr>
          <w:rFonts w:ascii="Times New Roman" w:hAnsi="Times New Roman" w:cs="Times New Roman"/>
          <w:b/>
          <w:bCs/>
          <w:sz w:val="28"/>
          <w:szCs w:val="28"/>
          <w:lang w:val="ru-RU"/>
        </w:rPr>
        <w:t>- Как свести к минимуму риск возникновения проблем с ЖКТ?</w:t>
      </w:r>
    </w:p>
    <w:p w:rsidR="008846DB" w:rsidRDefault="00D30B50">
      <w:pPr>
        <w:rPr>
          <w:rFonts w:ascii="Times New Roman" w:hAnsi="Times New Roman" w:cs="Times New Roman"/>
          <w:sz w:val="28"/>
          <w:szCs w:val="28"/>
          <w:lang w:val="ru-RU"/>
        </w:rPr>
      </w:pPr>
      <w:r>
        <w:rPr>
          <w:rFonts w:ascii="Times New Roman" w:hAnsi="Times New Roman" w:cs="Times New Roman"/>
          <w:sz w:val="28"/>
          <w:szCs w:val="28"/>
          <w:lang w:val="ru-RU"/>
        </w:rPr>
        <w:t>- Здоровый образ жизни, включающий сбалансированное пит</w:t>
      </w:r>
      <w:r w:rsidR="006F5796">
        <w:rPr>
          <w:rFonts w:ascii="Times New Roman" w:hAnsi="Times New Roman" w:cs="Times New Roman"/>
          <w:sz w:val="28"/>
          <w:szCs w:val="28"/>
          <w:lang w:val="ru-RU"/>
        </w:rPr>
        <w:t>ание, отказ от вредных привычек (как курение, так и употребление алкоголя),</w:t>
      </w:r>
      <w:bookmarkStart w:id="1" w:name="_GoBack"/>
      <w:bookmarkEnd w:id="1"/>
      <w:r>
        <w:rPr>
          <w:rFonts w:ascii="Times New Roman" w:hAnsi="Times New Roman" w:cs="Times New Roman"/>
          <w:sz w:val="28"/>
          <w:szCs w:val="28"/>
          <w:lang w:val="ru-RU"/>
        </w:rPr>
        <w:t xml:space="preserve"> соблюдение правил гигиены, двигательную активность, полноценный сон, позитивный настрой, а также внимательное отношение к любым сигналам бедствия со стороны ЖКТ и других органов и систем организма способны уберечь от многих заболеваний.  </w:t>
      </w:r>
    </w:p>
    <w:sectPr w:rsidR="008846DB" w:rsidSect="008846DB">
      <w:pgSz w:w="11906" w:h="16838"/>
      <w:pgMar w:top="1440" w:right="1440" w:bottom="1440" w:left="144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compat>
    <w:compatSetting w:name="compatibilityMode" w:uri="http://schemas.microsoft.com/office/word" w:val="12"/>
  </w:compat>
  <w:rsids>
    <w:rsidRoot w:val="008846DB"/>
    <w:rsid w:val="006F5796"/>
    <w:rsid w:val="008846DB"/>
    <w:rsid w:val="00A40506"/>
    <w:rsid w:val="00CC72CF"/>
    <w:rsid w:val="00D30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B91D1-961C-43E1-B376-56F3E79E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6D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ривязка сноски"/>
    <w:rsid w:val="008846DB"/>
    <w:rPr>
      <w:vertAlign w:val="superscript"/>
    </w:rPr>
  </w:style>
  <w:style w:type="character" w:customStyle="1" w:styleId="FootnoteCharacters">
    <w:name w:val="Footnote Characters"/>
    <w:semiHidden/>
    <w:unhideWhenUsed/>
    <w:qFormat/>
    <w:rsid w:val="008846DB"/>
    <w:rPr>
      <w:vertAlign w:val="superscript"/>
    </w:rPr>
  </w:style>
  <w:style w:type="character" w:customStyle="1" w:styleId="a4">
    <w:name w:val="Верхний колонтитул Знак"/>
    <w:basedOn w:val="a0"/>
    <w:uiPriority w:val="99"/>
    <w:qFormat/>
    <w:rsid w:val="00FC41C9"/>
  </w:style>
  <w:style w:type="character" w:customStyle="1" w:styleId="a5">
    <w:name w:val="Нижний колонтитул Знак"/>
    <w:basedOn w:val="a0"/>
    <w:uiPriority w:val="99"/>
    <w:qFormat/>
    <w:rsid w:val="00FC41C9"/>
  </w:style>
  <w:style w:type="paragraph" w:customStyle="1" w:styleId="a6">
    <w:name w:val="Заголовок"/>
    <w:basedOn w:val="a"/>
    <w:next w:val="a7"/>
    <w:qFormat/>
    <w:rsid w:val="008846DB"/>
    <w:pPr>
      <w:keepNext/>
      <w:spacing w:before="240" w:after="120"/>
    </w:pPr>
    <w:rPr>
      <w:rFonts w:ascii="Liberation Sans" w:eastAsia="Microsoft YaHei" w:hAnsi="Liberation Sans"/>
      <w:sz w:val="28"/>
      <w:szCs w:val="28"/>
    </w:rPr>
  </w:style>
  <w:style w:type="paragraph" w:styleId="a7">
    <w:name w:val="Body Text"/>
    <w:basedOn w:val="a"/>
    <w:rsid w:val="008846DB"/>
    <w:pPr>
      <w:spacing w:after="140" w:line="276" w:lineRule="auto"/>
    </w:pPr>
  </w:style>
  <w:style w:type="paragraph" w:styleId="a8">
    <w:name w:val="List"/>
    <w:basedOn w:val="a7"/>
    <w:rsid w:val="008846DB"/>
  </w:style>
  <w:style w:type="paragraph" w:customStyle="1" w:styleId="1">
    <w:name w:val="Название объекта1"/>
    <w:basedOn w:val="a"/>
    <w:qFormat/>
    <w:rsid w:val="008846DB"/>
    <w:pPr>
      <w:suppressLineNumbers/>
      <w:spacing w:before="120" w:after="120"/>
    </w:pPr>
    <w:rPr>
      <w:i/>
      <w:iCs/>
      <w:sz w:val="24"/>
      <w:szCs w:val="24"/>
    </w:rPr>
  </w:style>
  <w:style w:type="paragraph" w:styleId="a9">
    <w:name w:val="index heading"/>
    <w:basedOn w:val="a"/>
    <w:qFormat/>
    <w:rsid w:val="008846DB"/>
    <w:pPr>
      <w:suppressLineNumbers/>
    </w:pPr>
  </w:style>
  <w:style w:type="paragraph" w:customStyle="1" w:styleId="aa">
    <w:name w:val="Верхний и нижний колонтитулы"/>
    <w:basedOn w:val="a"/>
    <w:qFormat/>
    <w:rsid w:val="008846DB"/>
  </w:style>
  <w:style w:type="paragraph" w:customStyle="1" w:styleId="10">
    <w:name w:val="Верхний колонтитул1"/>
    <w:basedOn w:val="a"/>
    <w:uiPriority w:val="99"/>
    <w:unhideWhenUsed/>
    <w:rsid w:val="00FC41C9"/>
    <w:pPr>
      <w:tabs>
        <w:tab w:val="center" w:pos="4677"/>
        <w:tab w:val="right" w:pos="9355"/>
      </w:tabs>
      <w:spacing w:after="0" w:line="240" w:lineRule="auto"/>
    </w:pPr>
  </w:style>
  <w:style w:type="paragraph" w:customStyle="1" w:styleId="11">
    <w:name w:val="Нижний колонтитул1"/>
    <w:basedOn w:val="a"/>
    <w:uiPriority w:val="99"/>
    <w:unhideWhenUsed/>
    <w:rsid w:val="00FC41C9"/>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1036</Words>
  <Characters>5909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Соболева А.А.</cp:lastModifiedBy>
  <cp:revision>10</cp:revision>
  <dcterms:created xsi:type="dcterms:W3CDTF">2024-02-08T10:31:00Z</dcterms:created>
  <dcterms:modified xsi:type="dcterms:W3CDTF">2024-02-09T07:35:00Z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