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665" w:rsidRPr="00386F65" w:rsidRDefault="00386F65" w:rsidP="00386F65">
      <w:pPr>
        <w:spacing w:after="0" w:line="240" w:lineRule="auto"/>
        <w:rPr>
          <w:rFonts w:ascii="Liberation Serif" w:hAnsi="Liberation Serif" w:cs="Liberation Serif"/>
          <w:color w:val="000000"/>
          <w:sz w:val="28"/>
          <w:szCs w:val="28"/>
          <w:shd w:val="clear" w:color="auto" w:fill="FFFFFF"/>
        </w:rPr>
      </w:pPr>
      <w:r w:rsidRPr="00386F65">
        <w:rPr>
          <w:rFonts w:ascii="Liberation Serif" w:hAnsi="Liberation Serif" w:cs="Liberation Serif"/>
          <w:color w:val="000000"/>
          <w:sz w:val="28"/>
          <w:szCs w:val="28"/>
          <w:shd w:val="clear" w:color="auto" w:fill="FFFFFF"/>
        </w:rPr>
        <w:t xml:space="preserve">Как правило, под алкоголизмом мы понимаем зависимость от крепких алкогольных напитков, которая пагубно влияет на состояние всех систем человеческого организма. Но важно понимать, что даже слабоалкогольные напитки отрицательно сказываются на нашем здоровье и приводят к исключительно негативным </w:t>
      </w:r>
      <w:proofErr w:type="gramStart"/>
      <w:r w:rsidRPr="00386F65">
        <w:rPr>
          <w:rFonts w:ascii="Liberation Serif" w:hAnsi="Liberation Serif" w:cs="Liberation Serif"/>
          <w:color w:val="000000"/>
          <w:sz w:val="28"/>
          <w:szCs w:val="28"/>
          <w:shd w:val="clear" w:color="auto" w:fill="FFFFFF"/>
        </w:rPr>
        <w:t>последствиям.</w:t>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shd w:val="clear" w:color="auto" w:fill="FFFFFF"/>
        </w:rPr>
        <w:t>“</w:t>
      </w:r>
      <w:proofErr w:type="gramEnd"/>
      <w:r w:rsidRPr="00386F65">
        <w:rPr>
          <w:rFonts w:ascii="Liberation Serif" w:hAnsi="Liberation Serif" w:cs="Liberation Serif"/>
          <w:color w:val="000000"/>
          <w:sz w:val="28"/>
          <w:szCs w:val="28"/>
          <w:shd w:val="clear" w:color="auto" w:fill="FFFFFF"/>
        </w:rPr>
        <w:t>Одна банка пива после работы – в этом нет ничего страшного” – достаточно частое среди любителей напитка утверждение, оспорить которое можно буквально за пару минут. Итак, начнем с того, что банка пива становится первым шагом к алкоголизму. Зачастую не к алкоголизму в его общей форме, но в специфической.</w:t>
      </w:r>
    </w:p>
    <w:p w:rsidR="00386F65" w:rsidRPr="00386F65" w:rsidRDefault="00386F65" w:rsidP="00386F65">
      <w:pPr>
        <w:spacing w:after="0" w:line="240" w:lineRule="auto"/>
        <w:rPr>
          <w:rFonts w:ascii="Liberation Serif" w:hAnsi="Liberation Serif" w:cs="Liberation Serif"/>
          <w:sz w:val="28"/>
          <w:szCs w:val="28"/>
        </w:rPr>
      </w:pPr>
      <w:r w:rsidRPr="00386F65">
        <w:rPr>
          <w:rFonts w:ascii="Liberation Serif" w:hAnsi="Liberation Serif" w:cs="Liberation Serif"/>
          <w:color w:val="000000"/>
          <w:sz w:val="28"/>
          <w:szCs w:val="28"/>
          <w:shd w:val="clear" w:color="auto" w:fill="FFFFFF"/>
        </w:rPr>
        <w:t>Пивной алкоголизм – характерное для любителей данного напитка психическое расстройство, которое отличается рядом особенностей. Пиво – намного более простой к употреблению напиток, чем более крепкие аналоги. Так как добиться высокой степени опьянения при употреблении пива сложно, при пивном алкоголизме его начинают пить небольшими объемами каждый день или с небольшими перерывами. Человек сам не замечает, как становится алкоголиком, и постепенно увеличивает дозу.</w:t>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shd w:val="clear" w:color="auto" w:fill="FFFFFF"/>
        </w:rPr>
        <w:t xml:space="preserve">А последствия у пивного алкоголизма такие же серьезные, как при более тяжелых формах </w:t>
      </w:r>
      <w:proofErr w:type="gramStart"/>
      <w:r w:rsidRPr="00386F65">
        <w:rPr>
          <w:rFonts w:ascii="Liberation Serif" w:hAnsi="Liberation Serif" w:cs="Liberation Serif"/>
          <w:color w:val="000000"/>
          <w:sz w:val="28"/>
          <w:szCs w:val="28"/>
          <w:shd w:val="clear" w:color="auto" w:fill="FFFFFF"/>
        </w:rPr>
        <w:t>заболевания:</w:t>
      </w:r>
      <w:r w:rsidRPr="00386F65">
        <w:rPr>
          <w:rFonts w:ascii="Liberation Serif" w:hAnsi="Liberation Serif" w:cs="Liberation Serif"/>
          <w:color w:val="000000"/>
          <w:sz w:val="28"/>
          <w:szCs w:val="28"/>
        </w:rPr>
        <w:br/>
      </w:r>
      <w:bookmarkStart w:id="0" w:name="_GoBack"/>
      <w:bookmarkEnd w:id="0"/>
      <w:r w:rsidRPr="00386F65">
        <w:rPr>
          <w:rFonts w:ascii="Liberation Serif" w:hAnsi="Liberation Serif" w:cs="Liberation Serif"/>
          <w:color w:val="000000"/>
          <w:sz w:val="28"/>
          <w:szCs w:val="28"/>
          <w:shd w:val="clear" w:color="auto" w:fill="FFFFFF"/>
        </w:rPr>
        <w:t>•</w:t>
      </w:r>
      <w:proofErr w:type="gramEnd"/>
      <w:r w:rsidRPr="00386F65">
        <w:rPr>
          <w:rFonts w:ascii="Liberation Serif" w:hAnsi="Liberation Serif" w:cs="Liberation Serif"/>
          <w:color w:val="000000"/>
          <w:sz w:val="28"/>
          <w:szCs w:val="28"/>
          <w:shd w:val="clear" w:color="auto" w:fill="FFFFFF"/>
        </w:rPr>
        <w:t xml:space="preserve"> воспалительные процессы в пищеводе и желудке;</w:t>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shd w:val="clear" w:color="auto" w:fill="FFFFFF"/>
        </w:rPr>
        <w:t>• утолщение стенок полостей сердца;</w:t>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shd w:val="clear" w:color="auto" w:fill="FFFFFF"/>
        </w:rPr>
        <w:t>• подавление выработки тестостерона у мужчин, повышение вероятности возникновения злокачественных опухолей у женщин;</w:t>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shd w:val="clear" w:color="auto" w:fill="FFFFFF"/>
        </w:rPr>
        <w:t>• постепенная гибель клеток головного мозга.</w:t>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rPr>
        <w:br/>
      </w:r>
      <w:r w:rsidRPr="00386F65">
        <w:rPr>
          <w:rFonts w:ascii="Liberation Serif" w:hAnsi="Liberation Serif" w:cs="Liberation Serif"/>
          <w:color w:val="000000"/>
          <w:sz w:val="28"/>
          <w:szCs w:val="28"/>
          <w:shd w:val="clear" w:color="auto" w:fill="FFFFFF"/>
        </w:rPr>
        <w:t>Избегайте употребления алкогольных напитков даже малой крепости. А в случае возникновения проблем с алкогольной зависимостью, немедленно обратитесь за помощью к медицинским специалистам.</w:t>
      </w:r>
    </w:p>
    <w:sectPr w:rsidR="00386F65" w:rsidRPr="00386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65"/>
    <w:rsid w:val="00133665"/>
    <w:rsid w:val="00386F65"/>
    <w:rsid w:val="00562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DD5E6-BB16-49B8-B1A1-0F578A06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2024-03-19T10:10:00Z</dcterms:created>
  <dcterms:modified xsi:type="dcterms:W3CDTF">2024-03-19T10:11:00Z</dcterms:modified>
</cp:coreProperties>
</file>