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89" w:rsidRDefault="006E038D" w:rsidP="006E038D">
      <w:pPr>
        <w:pStyle w:val="Default"/>
        <w:ind w:left="-851"/>
      </w:pPr>
      <w:r>
        <w:rPr>
          <w:rFonts w:asciiTheme="majorBidi" w:eastAsia="Times New Roman" w:hAnsiTheme="majorBidi" w:cstheme="majorBidi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515100" cy="89419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94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38D" w:rsidRDefault="006E038D" w:rsidP="00390689">
      <w:pPr>
        <w:pStyle w:val="Default"/>
        <w:spacing w:after="240" w:line="276" w:lineRule="auto"/>
        <w:jc w:val="center"/>
        <w:rPr>
          <w:sz w:val="28"/>
          <w:szCs w:val="28"/>
        </w:rPr>
      </w:pPr>
    </w:p>
    <w:p w:rsidR="00390689" w:rsidRPr="00390689" w:rsidRDefault="006508C4" w:rsidP="00390689">
      <w:pPr>
        <w:pStyle w:val="Default"/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0689">
        <w:rPr>
          <w:sz w:val="28"/>
          <w:szCs w:val="28"/>
        </w:rPr>
        <w:t xml:space="preserve">Назначение плана внеурочной деятельности –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Основными задачами организации внеурочной деятельности являются: </w:t>
      </w:r>
    </w:p>
    <w:p w:rsidR="00390689" w:rsidRPr="00390689" w:rsidRDefault="00390689" w:rsidP="00390689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поддержка учебной деятельности обучающихся в достижении планируемых результатов освоения программы начального общего образования; </w:t>
      </w:r>
    </w:p>
    <w:p w:rsidR="00390689" w:rsidRPr="00390689" w:rsidRDefault="00390689" w:rsidP="00390689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совершенствование навыков общения со сверстниками и коммуникативных умений в разновозрастной школьной среде; </w:t>
      </w:r>
    </w:p>
    <w:p w:rsidR="00390689" w:rsidRPr="00390689" w:rsidRDefault="00390689" w:rsidP="00390689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формирование навыков организации своей жизнедеятельности с учетом правил безопасного образа жизни; </w:t>
      </w:r>
    </w:p>
    <w:p w:rsidR="00390689" w:rsidRPr="00390689" w:rsidRDefault="00390689" w:rsidP="00390689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:rsidR="00390689" w:rsidRPr="00390689" w:rsidRDefault="00390689" w:rsidP="00390689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 </w:t>
      </w:r>
    </w:p>
    <w:p w:rsidR="00390689" w:rsidRPr="00390689" w:rsidRDefault="00390689" w:rsidP="00390689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поддержка детских объединений, формирование умений ученического самоуправления; </w:t>
      </w:r>
    </w:p>
    <w:p w:rsidR="00390689" w:rsidRPr="00390689" w:rsidRDefault="00390689" w:rsidP="00390689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формирование культуры поведения в информационной среде. </w:t>
      </w:r>
    </w:p>
    <w:p w:rsidR="00390689" w:rsidRPr="00390689" w:rsidRDefault="00390689" w:rsidP="0039068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0689">
        <w:rPr>
          <w:sz w:val="28"/>
          <w:szCs w:val="28"/>
        </w:rPr>
        <w:t xml:space="preserve">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</w:t>
      </w:r>
      <w:proofErr w:type="spellStart"/>
      <w:r w:rsidRPr="00390689">
        <w:rPr>
          <w:sz w:val="28"/>
          <w:szCs w:val="28"/>
        </w:rPr>
        <w:t>деятельностных</w:t>
      </w:r>
      <w:proofErr w:type="spellEnd"/>
      <w:r w:rsidRPr="00390689">
        <w:rPr>
          <w:sz w:val="28"/>
          <w:szCs w:val="28"/>
        </w:rPr>
        <w:t xml:space="preserve"> формулировках, что подчеркивает их практико-ориентированные характеристики. При выборе направлений и отборе содержания обучения образовательная организация учитывает:</w:t>
      </w:r>
    </w:p>
    <w:p w:rsidR="00390689" w:rsidRPr="00390689" w:rsidRDefault="00390689" w:rsidP="00390689">
      <w:pPr>
        <w:pStyle w:val="Default"/>
        <w:pageBreakBefore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lastRenderedPageBreak/>
        <w:t xml:space="preserve">особенности образовательной организации (условия функционирования, тип школы, особенности контингента, кадровый состав); </w:t>
      </w:r>
    </w:p>
    <w:p w:rsidR="00390689" w:rsidRPr="00390689" w:rsidRDefault="00390689" w:rsidP="00390689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результаты диагностики успеваемости и уровня развития обучающихся, проблемы и трудности их учебной деятельности; </w:t>
      </w:r>
    </w:p>
    <w:p w:rsidR="00390689" w:rsidRPr="00390689" w:rsidRDefault="00390689" w:rsidP="00390689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возможность обеспечить условия для организации разнообразных внеурочных занятий и их содержательная связь с урочной деятельностью; </w:t>
      </w:r>
    </w:p>
    <w:p w:rsidR="00390689" w:rsidRPr="00390689" w:rsidRDefault="00390689" w:rsidP="00390689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особенности информационно-образовательной среды образовательной организации, национальные и культурные особенности региона, где находится образовательная организация.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0689">
        <w:rPr>
          <w:sz w:val="28"/>
          <w:szCs w:val="28"/>
        </w:rPr>
        <w:t xml:space="preserve">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копированию. При отборе направлений внеурочной деятельности каждая образовательная организация ориентируется, прежде всего, на свои особенности функционирования, психолого-педагогические характеристики обучающихся, их потребности, интересы и уровни успешности обучения. К выбору направлений внеурочной деятельности и их организации могут привлекаться родители как законные участники образовательных отношений.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0689">
        <w:rPr>
          <w:sz w:val="28"/>
          <w:szCs w:val="28"/>
        </w:rPr>
        <w:t xml:space="preserve">Общий объём внеурочной деятельности не должен превышать 10 часов в неделю.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0689">
        <w:rPr>
          <w:sz w:val="28"/>
          <w:szCs w:val="28"/>
        </w:rPr>
        <w:t xml:space="preserve"> Один час в неделю рекомендуется отводить на внеурочное занятие «Разговоры о </w:t>
      </w:r>
      <w:proofErr w:type="gramStart"/>
      <w:r w:rsidRPr="00390689">
        <w:rPr>
          <w:sz w:val="28"/>
          <w:szCs w:val="28"/>
        </w:rPr>
        <w:t>важном</w:t>
      </w:r>
      <w:proofErr w:type="gramEnd"/>
      <w:r w:rsidRPr="00390689">
        <w:rPr>
          <w:sz w:val="28"/>
          <w:szCs w:val="28"/>
        </w:rPr>
        <w:t xml:space="preserve">».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0689">
        <w:rPr>
          <w:sz w:val="28"/>
          <w:szCs w:val="28"/>
        </w:rPr>
        <w:t xml:space="preserve"> </w:t>
      </w:r>
      <w:proofErr w:type="gramStart"/>
      <w:r w:rsidRPr="00390689">
        <w:rPr>
          <w:sz w:val="28"/>
          <w:szCs w:val="28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</w:t>
      </w:r>
      <w:proofErr w:type="gramEnd"/>
      <w:r w:rsidRPr="00390689">
        <w:rPr>
          <w:sz w:val="28"/>
          <w:szCs w:val="28"/>
        </w:rPr>
        <w:t xml:space="preserve"> </w:t>
      </w:r>
      <w:proofErr w:type="gramStart"/>
      <w:r w:rsidRPr="00390689">
        <w:rPr>
          <w:sz w:val="28"/>
          <w:szCs w:val="28"/>
        </w:rPr>
        <w:t xml:space="preserve">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</w:t>
      </w:r>
      <w:proofErr w:type="gramEnd"/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0689">
        <w:rPr>
          <w:sz w:val="28"/>
          <w:szCs w:val="28"/>
        </w:rPr>
        <w:t xml:space="preserve"> Основной формат внеурочных занятий «Разговоры о </w:t>
      </w:r>
      <w:proofErr w:type="gramStart"/>
      <w:r w:rsidRPr="00390689">
        <w:rPr>
          <w:sz w:val="28"/>
          <w:szCs w:val="28"/>
        </w:rPr>
        <w:t>важном</w:t>
      </w:r>
      <w:proofErr w:type="gramEnd"/>
      <w:r w:rsidRPr="00390689">
        <w:rPr>
          <w:sz w:val="28"/>
          <w:szCs w:val="28"/>
        </w:rPr>
        <w:t xml:space="preserve">» – разговор и (или) беседа с обучающимися. Основные темы занятий связаны с важнейшими аспектами жизни человека в современной России: знанием родной </w:t>
      </w:r>
      <w:r>
        <w:rPr>
          <w:sz w:val="28"/>
          <w:szCs w:val="28"/>
        </w:rPr>
        <w:t xml:space="preserve"> </w:t>
      </w:r>
      <w:r w:rsidRPr="00390689">
        <w:rPr>
          <w:sz w:val="28"/>
          <w:szCs w:val="28"/>
        </w:rPr>
        <w:t xml:space="preserve">истории и пониманием сложностей современного мира, техническим прогрессом и сохранением природы, ориентацией в мировой художественной </w:t>
      </w:r>
      <w:r w:rsidRPr="00390689">
        <w:rPr>
          <w:sz w:val="28"/>
          <w:szCs w:val="28"/>
        </w:rPr>
        <w:lastRenderedPageBreak/>
        <w:t xml:space="preserve">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0689">
        <w:rPr>
          <w:sz w:val="28"/>
          <w:szCs w:val="28"/>
        </w:rPr>
        <w:t xml:space="preserve">Направления и цели внеурочной деятельности.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0689">
        <w:rPr>
          <w:sz w:val="28"/>
          <w:szCs w:val="28"/>
        </w:rPr>
        <w:t xml:space="preserve"> Спортивно-оздоровительная деятельность направлена на физическое развитие обучающегося, углубление знаний об организации жизни и деятельности с учетом соблюдения правил здорового безопасного образа жизни.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90689">
        <w:rPr>
          <w:sz w:val="28"/>
          <w:szCs w:val="28"/>
        </w:rPr>
        <w:t xml:space="preserve"> Проектно-исследовательская деятельность организуется как углубленное изучение учебных предметов в процессе совместной деятельности по выполнению проектов.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0689">
        <w:rPr>
          <w:sz w:val="28"/>
          <w:szCs w:val="28"/>
        </w:rPr>
        <w:t xml:space="preserve"> Коммуникативная деятельность направлена на совершенствование функциональной коммуникативной грамотности, культуры диалогического общения и словесного творчества.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90689">
        <w:rPr>
          <w:sz w:val="28"/>
          <w:szCs w:val="28"/>
        </w:rPr>
        <w:t xml:space="preserve"> Художественно-эстетическая творческая деятельность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90689">
        <w:rPr>
          <w:sz w:val="28"/>
          <w:szCs w:val="28"/>
        </w:rPr>
        <w:t xml:space="preserve"> Информационная культура предполагает учебные курсы в рамках внеурочной деятельности,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0689">
        <w:rPr>
          <w:sz w:val="28"/>
          <w:szCs w:val="28"/>
        </w:rPr>
        <w:t xml:space="preserve"> Интеллектуальные марафоны 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0689">
        <w:rPr>
          <w:sz w:val="28"/>
          <w:szCs w:val="28"/>
        </w:rPr>
        <w:t xml:space="preserve"> «Учение с увлечением!» включает систему занятий в зоне ближайшего развития, когда учитель непосредственно помогает </w:t>
      </w:r>
      <w:proofErr w:type="gramStart"/>
      <w:r w:rsidRPr="00390689">
        <w:rPr>
          <w:sz w:val="28"/>
          <w:szCs w:val="28"/>
        </w:rPr>
        <w:t>обучающемуся</w:t>
      </w:r>
      <w:proofErr w:type="gramEnd"/>
      <w:r w:rsidRPr="00390689">
        <w:rPr>
          <w:sz w:val="28"/>
          <w:szCs w:val="28"/>
        </w:rPr>
        <w:t xml:space="preserve"> преодолеть трудности, возникшие при изучении разных предметов.</w:t>
      </w:r>
    </w:p>
    <w:p w:rsidR="00390689" w:rsidRPr="00390689" w:rsidRDefault="00390689" w:rsidP="00390689">
      <w:pPr>
        <w:pStyle w:val="Default"/>
        <w:pageBreakBefore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390689">
        <w:rPr>
          <w:sz w:val="28"/>
          <w:szCs w:val="28"/>
        </w:rPr>
        <w:t xml:space="preserve"> Выбор форм организации внеурочной деятельности подчиняется следующим требованиям: </w:t>
      </w:r>
    </w:p>
    <w:p w:rsidR="00390689" w:rsidRPr="00390689" w:rsidRDefault="00390689" w:rsidP="00390689">
      <w:pPr>
        <w:pStyle w:val="Default"/>
        <w:spacing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целесообразность использования данной формы для решения поставленных задач конкретного направления; </w:t>
      </w:r>
    </w:p>
    <w:p w:rsidR="00390689" w:rsidRPr="00390689" w:rsidRDefault="00390689" w:rsidP="00390689">
      <w:pPr>
        <w:pStyle w:val="Default"/>
        <w:spacing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преобладание практико-ориентированных форм, обеспечивающих непосредственное активное участие </w:t>
      </w:r>
      <w:proofErr w:type="gramStart"/>
      <w:r w:rsidRPr="00390689">
        <w:rPr>
          <w:sz w:val="28"/>
          <w:szCs w:val="28"/>
        </w:rPr>
        <w:t>обучающегося</w:t>
      </w:r>
      <w:proofErr w:type="gramEnd"/>
      <w:r w:rsidRPr="00390689">
        <w:rPr>
          <w:sz w:val="28"/>
          <w:szCs w:val="28"/>
        </w:rPr>
        <w:t xml:space="preserve"> в практической деятельности, в том числе совместной (парной, групповой, коллективной); </w:t>
      </w:r>
    </w:p>
    <w:p w:rsidR="00390689" w:rsidRPr="00390689" w:rsidRDefault="00390689" w:rsidP="00390689">
      <w:pPr>
        <w:pStyle w:val="Default"/>
        <w:spacing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учет специфики коммуникативной деятельности, которая сопровождает то или иное направление </w:t>
      </w:r>
      <w:proofErr w:type="spellStart"/>
      <w:r w:rsidRPr="00390689">
        <w:rPr>
          <w:sz w:val="28"/>
          <w:szCs w:val="28"/>
        </w:rPr>
        <w:t>внеучебной</w:t>
      </w:r>
      <w:proofErr w:type="spellEnd"/>
      <w:r w:rsidRPr="00390689">
        <w:rPr>
          <w:sz w:val="28"/>
          <w:szCs w:val="28"/>
        </w:rPr>
        <w:t xml:space="preserve"> деятельности; </w:t>
      </w:r>
    </w:p>
    <w:p w:rsidR="00390689" w:rsidRPr="00390689" w:rsidRDefault="00390689" w:rsidP="00390689">
      <w:pPr>
        <w:pStyle w:val="Default"/>
        <w:spacing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использование форм организации, предполагающих использование средств информационно-коммуникационных технологий. </w:t>
      </w:r>
    </w:p>
    <w:p w:rsidR="00390689" w:rsidRPr="00390689" w:rsidRDefault="00390689" w:rsidP="00390689">
      <w:pPr>
        <w:pStyle w:val="Default"/>
        <w:spacing w:before="24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0689">
        <w:rPr>
          <w:sz w:val="28"/>
          <w:szCs w:val="28"/>
        </w:rPr>
        <w:t xml:space="preserve">Возможными формами организации внеурочной деятельности могут быть следующие: </w:t>
      </w:r>
    </w:p>
    <w:p w:rsidR="00390689" w:rsidRPr="00390689" w:rsidRDefault="00390689" w:rsidP="00390689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учебные курсы и факультативы; </w:t>
      </w:r>
    </w:p>
    <w:p w:rsidR="00390689" w:rsidRPr="00390689" w:rsidRDefault="00390689" w:rsidP="00390689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художественные, музыкальные и спортивные студии; </w:t>
      </w:r>
    </w:p>
    <w:p w:rsidR="00390689" w:rsidRPr="00390689" w:rsidRDefault="00390689" w:rsidP="00390689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соревновательные мероприятия, дискуссионные клубы, секции, экскурсии, мини-исследования; </w:t>
      </w:r>
    </w:p>
    <w:p w:rsidR="00390689" w:rsidRPr="00390689" w:rsidRDefault="00390689" w:rsidP="00390689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общественно полезные практики и другие.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0689">
        <w:rPr>
          <w:sz w:val="28"/>
          <w:szCs w:val="28"/>
        </w:rPr>
        <w:t xml:space="preserve"> К участию во внеурочной деятельности могут привлекаться организации и учреждения дополнительного образования, культуры и спорта. В этом случае внеурочная деятельность может проходить не только в помещении образовательной организации, но и на территории другого учреждения (организации), участвующего во внеурочной деятельности (спортивный комплекс, музей, театр и другие). </w:t>
      </w:r>
    </w:p>
    <w:p w:rsid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0689">
        <w:rPr>
          <w:sz w:val="28"/>
          <w:szCs w:val="28"/>
        </w:rPr>
        <w:t>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(учителя начальной школы, учителя-предметники, социальные педагоги, педагоги-психологи, учителя-дефектологи, логопед, воспитатели, библиотекарь и другие).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0689">
        <w:rPr>
          <w:sz w:val="28"/>
          <w:szCs w:val="28"/>
        </w:rPr>
        <w:t xml:space="preserve"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использовании единых форм организации.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390689">
        <w:rPr>
          <w:sz w:val="28"/>
          <w:szCs w:val="28"/>
        </w:rPr>
        <w:t xml:space="preserve"> Координирующую роль в организации внеурочной деятельности выполняет, как правило, педагогический работник, преподающий на уровне начального общего образования, заместитель директора по учебно-воспитательной работе.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0689">
        <w:rPr>
          <w:sz w:val="28"/>
          <w:szCs w:val="28"/>
        </w:rPr>
        <w:t xml:space="preserve"> Основные направления внеурочной деятельности.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0689">
        <w:rPr>
          <w:sz w:val="28"/>
          <w:szCs w:val="28"/>
        </w:rPr>
        <w:t xml:space="preserve"> Спортивно-оздоровительная деятельность.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«Основы самопознания».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Форма организации: факультатив; лаборатория здоровья.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«Движение есть жизнь!».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Цель: формирование представлений обучающихся о здоровом образе жизни, развитие физической активности и двигательных навыков.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Форма организации: спортивная студия: учебный курс физической культуры.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0689">
        <w:rPr>
          <w:sz w:val="28"/>
          <w:szCs w:val="28"/>
        </w:rPr>
        <w:t xml:space="preserve"> Проектно-исследовательская деятельность. Возможные темы проектов: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0689">
        <w:rPr>
          <w:sz w:val="28"/>
          <w:szCs w:val="28"/>
        </w:rPr>
        <w:t xml:space="preserve"> «История родного края».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Цель: расширение знаний обучающихся об истории родного края, формирование умения работать с разными источниками информации; развитие познавательной активности и интереса к истории, культуре родного края; воспитание чувства патриотизма, любви к «малой Родине».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Форма организации: факультативный курс краеведения; творческие проекты «Достопримечательности родного края».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0689">
        <w:rPr>
          <w:sz w:val="28"/>
          <w:szCs w:val="28"/>
        </w:rPr>
        <w:t xml:space="preserve"> История письменности в России: от Древней Руси до современности.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Цель: развитие общей культуры обучающихся; расширение знаний об истории письменности (от кириллицы до современного языка, от пергамента, берестяных грамот и первых книг до современных электронных книг); углубление их интереса </w:t>
      </w:r>
      <w:proofErr w:type="gramStart"/>
      <w:r w:rsidRPr="00390689">
        <w:rPr>
          <w:sz w:val="28"/>
          <w:szCs w:val="28"/>
        </w:rPr>
        <w:t>к</w:t>
      </w:r>
      <w:proofErr w:type="gramEnd"/>
      <w:r w:rsidRPr="00390689">
        <w:rPr>
          <w:sz w:val="28"/>
          <w:szCs w:val="28"/>
        </w:rPr>
        <w:t xml:space="preserve"> </w:t>
      </w:r>
    </w:p>
    <w:p w:rsidR="00390689" w:rsidRPr="00390689" w:rsidRDefault="00390689" w:rsidP="00390689">
      <w:pPr>
        <w:pStyle w:val="Default"/>
        <w:pageBreakBefore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lastRenderedPageBreak/>
        <w:t xml:space="preserve">истории становления культуры, к самостоятельной познавательной и проектной деятельности.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Форма организации: факультатив «История письменности в России: от Древней Руси до современности»; выполнение и защита мини-проектов, связанных с темой, например, «На чём писали в Древней Руси», «Берестяные грамоты и современные sms-сообщения: в чём сходство и различия», «Первый русский букварь», «Русские летописи» и другие.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0689">
        <w:rPr>
          <w:sz w:val="28"/>
          <w:szCs w:val="28"/>
        </w:rPr>
        <w:t xml:space="preserve"> Экологический поиск: исследование качества воды в водоемах родного края.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Цель: углубление знаний и представлений о сочетании химического и биологического состава и физических свойств воды, формирование исследовательских умений в процессе экспериментальной работы по изучению качества воды, развитие познавательной активности и интереса в процессе исследовательской работы, воспитание экологической культуры, эстетического и нравственного отношения к природным объектам, ответственного отношения к природе.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Форма организации: экологическая лаборатория; исследовательские проекты.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0689">
        <w:rPr>
          <w:sz w:val="28"/>
          <w:szCs w:val="28"/>
        </w:rPr>
        <w:t xml:space="preserve"> Мир шахмат.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Цель: расширение представлений об игре в шахматы, формирование умения анализировать, наблюдать, создавать различные шахматные ситуации; воспитание интереса к игре в шахматы; развитие волевых черт характера, внимания, игрового воображения.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Форма организации: учебный курс – факультатив; игры-соревнования в шахматы «Юные шахматисты».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0689">
        <w:rPr>
          <w:sz w:val="28"/>
          <w:szCs w:val="28"/>
        </w:rPr>
        <w:t xml:space="preserve"> Коммуникативная деятельность.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0689">
        <w:rPr>
          <w:sz w:val="28"/>
          <w:szCs w:val="28"/>
        </w:rPr>
        <w:t xml:space="preserve"> Создаём классный литературный журнал.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>Цель: совершенствование функциональной языковой и коммуникативной грамотности, культуры диалогического общения и словесного творчества; развитие способности работать в команде.</w:t>
      </w:r>
    </w:p>
    <w:p w:rsidR="00390689" w:rsidRPr="00390689" w:rsidRDefault="00390689" w:rsidP="00390689">
      <w:pPr>
        <w:pStyle w:val="Default"/>
        <w:pageBreakBefore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lastRenderedPageBreak/>
        <w:t xml:space="preserve">Форма организации: творческая студия «Создаем классный литературный журнал», создание ежеквартального журнала класса, сбор литературного материала, его редактирование, конструирование структуры, формы организации и оформления журнала.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0689">
        <w:rPr>
          <w:sz w:val="28"/>
          <w:szCs w:val="28"/>
        </w:rPr>
        <w:t xml:space="preserve"> Дети </w:t>
      </w:r>
      <w:proofErr w:type="spellStart"/>
      <w:r w:rsidRPr="00390689">
        <w:rPr>
          <w:sz w:val="28"/>
          <w:szCs w:val="28"/>
        </w:rPr>
        <w:t>Маугли</w:t>
      </w:r>
      <w:proofErr w:type="spellEnd"/>
      <w:r w:rsidRPr="00390689">
        <w:rPr>
          <w:sz w:val="28"/>
          <w:szCs w:val="28"/>
        </w:rPr>
        <w:t xml:space="preserve">: нужно ли человеку общаться с другими людьми.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Цель: расширение знаний о важности для жизни и развития человека речевого общения с другими людьми; формирование коммуникативной культуры диалога, правил ведения дискуссии, развитие языковой интуиции.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Форма организации: дискуссионный клуб.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0689">
        <w:rPr>
          <w:sz w:val="28"/>
          <w:szCs w:val="28"/>
        </w:rPr>
        <w:t xml:space="preserve"> «Хочу быть писателем».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Цель: развитие художественного словесного творчества, умений создавать и редактировать собственные тексты; формирование знаний о писательском труде, о творчестве писателей – выдающихся представителей детской литературы; становление аналитической и творческой деятельности участников.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Форма организации: литературный кружок, встречи с писателями, дискуссионный клуб («Темы и жанры детской литературы»);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0689">
        <w:rPr>
          <w:sz w:val="28"/>
          <w:szCs w:val="28"/>
        </w:rPr>
        <w:t xml:space="preserve"> Становлюсь грамотным читателем: читаю, думаю, понимаю.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Цель: совершенствование читательской грамотности обучающихся, формирование текстовой деятельности с необычными формами представления информации (туристические буклеты; программы выставок; маршруты путешествий; объявления и рекламы); развитие творческой способности создавать необычные тексты.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Форма организации: учебный курс в форме факультатива; лаборатория текстов (система практических занятий).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0689">
        <w:rPr>
          <w:sz w:val="28"/>
          <w:szCs w:val="28"/>
        </w:rPr>
        <w:t xml:space="preserve"> Говорить </w:t>
      </w:r>
      <w:proofErr w:type="gramStart"/>
      <w:r w:rsidRPr="00390689">
        <w:rPr>
          <w:sz w:val="28"/>
          <w:szCs w:val="28"/>
        </w:rPr>
        <w:t>нельзя</w:t>
      </w:r>
      <w:proofErr w:type="gramEnd"/>
      <w:r w:rsidRPr="00390689">
        <w:rPr>
          <w:sz w:val="28"/>
          <w:szCs w:val="28"/>
        </w:rPr>
        <w:t xml:space="preserve"> молчать!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Цель: развитие познавательной мотивации к изучению русского языка, привлечение внимания к передаче смысла с помощью интонации и пунктуации, развитие воображения в процессе подбора ситуаций, предполагающих разную интонацию.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>Форма организации: учебный курс – факультатив.</w:t>
      </w:r>
    </w:p>
    <w:p w:rsidR="00390689" w:rsidRPr="00390689" w:rsidRDefault="00390689" w:rsidP="00390689">
      <w:pPr>
        <w:pStyle w:val="Default"/>
        <w:pageBreakBefore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390689">
        <w:rPr>
          <w:sz w:val="28"/>
          <w:szCs w:val="28"/>
        </w:rPr>
        <w:t xml:space="preserve"> Художественно-эстетическая творческая деятельность.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0689">
        <w:rPr>
          <w:sz w:val="28"/>
          <w:szCs w:val="28"/>
        </w:rPr>
        <w:t xml:space="preserve"> Рукотворный мир.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Цель: расширение знаний обучающихся об объектах рукотворного мира, формирование умений создавать предметы своими руками с использованием природного материала, развитие творческой активности, интереса, любознательности, воспитание трудолюбия и уважения к труду как к ценности.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Форма организации: творческие мастерские («Природа и творчество», «Куклы своими руками», «Юные художники»); выставки творческих работ.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0689">
        <w:rPr>
          <w:sz w:val="28"/>
          <w:szCs w:val="28"/>
        </w:rPr>
        <w:t xml:space="preserve"> Ритмика.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Цель: формирование движений, свойственных ритмике; развитие культуры движений под музыку; способность к импровизации и творчеству.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Форма организации: студия ритмики и пластики, конкурс пластических образов, постановка концертных номеров.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0689">
        <w:rPr>
          <w:sz w:val="28"/>
          <w:szCs w:val="28"/>
        </w:rPr>
        <w:t xml:space="preserve"> Школьный театр «Путешествие в сказку».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Цель: расширение представлений о театральном творчестве, формирование умений импровизировать, вступать в ролевые отношения, перевоплощаться; развитие творческих способностей, интереса к театральному искусству и театрализованной деятельности.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Форма организации: театральная студия, спектакли по мотивам сказок.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0689">
        <w:rPr>
          <w:sz w:val="28"/>
          <w:szCs w:val="28"/>
        </w:rPr>
        <w:t xml:space="preserve"> Выразительное чтение.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Цель: расширение знаний о литературно-художественном творчестве, развитие навыка выразительного чтения произведений поэзии и прозы; воспитание литературного вкуса, интереса к художественной литературе разных жанров.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Форма организации: литературный клуб, творческая студия;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0689">
        <w:rPr>
          <w:sz w:val="28"/>
          <w:szCs w:val="28"/>
        </w:rPr>
        <w:t xml:space="preserve"> Искусство иллюстрации.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Цель: развитие у обучающихся творческих способностей, интереса к изобразительной деятельности, желания передавать свое отношение к художественным произведениям средствами книжной иллюстрации. </w:t>
      </w:r>
    </w:p>
    <w:p w:rsid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lastRenderedPageBreak/>
        <w:t>Форма организации: творческая мастерская иллюстраций к книге; конкурсы рисунков; выставки работ участников.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0689">
        <w:rPr>
          <w:sz w:val="28"/>
          <w:szCs w:val="28"/>
        </w:rPr>
        <w:t xml:space="preserve"> В мире музыкальных звуков.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Цель: расширение музыкального кругозора, знаний обучающихся о музыкальном творчестве, произведениях народной и авторской музыки, развитие воображения, способности передавать свои впечатления от прослушивания музыки разных форм и жанровых особенностей, формировать эстетические вкусы и идеалы.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Форма организации: музыкальный салон; концертные программы, хоровая студия, студия народных инструментов.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0689">
        <w:rPr>
          <w:sz w:val="28"/>
          <w:szCs w:val="28"/>
        </w:rPr>
        <w:t xml:space="preserve"> Информационная культура.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0689">
        <w:rPr>
          <w:sz w:val="28"/>
          <w:szCs w:val="28"/>
        </w:rPr>
        <w:t xml:space="preserve"> Мои помощники – словари.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proofErr w:type="gramStart"/>
      <w:r w:rsidRPr="00390689">
        <w:rPr>
          <w:sz w:val="28"/>
          <w:szCs w:val="28"/>
        </w:rPr>
        <w:t>Цель: формирование представлений обучающихся о различных видах современных словарей (например, словари русского языка, словари иностранных слов, словари литературоведческих терминов, словари лингвистических терминов, мифологический, философский, психологический и другие – по выбору педагога); знакомство с малоизвестными обучающимся словарями русского языка: словарь образцового русского ударения, словарь трудностей русского языка, словарь русских личных имен, словарь-справочник «Прописная или строчная» и другие (по выбору педагога);</w:t>
      </w:r>
      <w:proofErr w:type="gramEnd"/>
      <w:r w:rsidRPr="00390689">
        <w:rPr>
          <w:sz w:val="28"/>
          <w:szCs w:val="28"/>
        </w:rPr>
        <w:t xml:space="preserve"> совершенствование навыка поиска необходимой справочной информации с помощью компьютера (4 класс).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Форма организации: учебный курс – факультатив.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0689">
        <w:rPr>
          <w:sz w:val="28"/>
          <w:szCs w:val="28"/>
        </w:rPr>
        <w:t xml:space="preserve"> Моя информационная культура.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Цель: знакомство с миром современных технических устройств и культурой их использования.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Форма организации: система практических занятий с использованием компьютеров, смартфонов, планшетов, </w:t>
      </w:r>
      <w:proofErr w:type="spellStart"/>
      <w:r w:rsidRPr="00390689">
        <w:rPr>
          <w:sz w:val="28"/>
          <w:szCs w:val="28"/>
        </w:rPr>
        <w:t>смарт-часов</w:t>
      </w:r>
      <w:proofErr w:type="spellEnd"/>
      <w:r w:rsidRPr="00390689">
        <w:rPr>
          <w:sz w:val="28"/>
          <w:szCs w:val="28"/>
        </w:rPr>
        <w:t xml:space="preserve">, наушников и других технических устройств.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0689">
        <w:rPr>
          <w:sz w:val="28"/>
          <w:szCs w:val="28"/>
        </w:rPr>
        <w:t xml:space="preserve"> Интеллектуальные марафоны. Возможные темы марафонов: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0689">
        <w:rPr>
          <w:sz w:val="28"/>
          <w:szCs w:val="28"/>
        </w:rPr>
        <w:t xml:space="preserve"> </w:t>
      </w:r>
      <w:proofErr w:type="spellStart"/>
      <w:r w:rsidRPr="00390689">
        <w:rPr>
          <w:sz w:val="28"/>
          <w:szCs w:val="28"/>
        </w:rPr>
        <w:t>Глокая</w:t>
      </w:r>
      <w:proofErr w:type="spellEnd"/>
      <w:r w:rsidRPr="00390689">
        <w:rPr>
          <w:sz w:val="28"/>
          <w:szCs w:val="28"/>
        </w:rPr>
        <w:t xml:space="preserve"> </w:t>
      </w:r>
      <w:proofErr w:type="spellStart"/>
      <w:r w:rsidRPr="00390689">
        <w:rPr>
          <w:sz w:val="28"/>
          <w:szCs w:val="28"/>
        </w:rPr>
        <w:t>куздра</w:t>
      </w:r>
      <w:proofErr w:type="spellEnd"/>
      <w:r w:rsidRPr="00390689">
        <w:rPr>
          <w:sz w:val="28"/>
          <w:szCs w:val="28"/>
        </w:rPr>
        <w:t xml:space="preserve"> или исследуем язык в поисках смысла.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lastRenderedPageBreak/>
        <w:t xml:space="preserve">Цель: развитие мотивации к изучению русского языка, способности находить случаи потери смысла во фразе или появление двусмысленности. </w:t>
      </w:r>
    </w:p>
    <w:p w:rsid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>Форма организации: дискуссионный клуб, мероприятия-соревнования.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0689">
        <w:rPr>
          <w:sz w:val="28"/>
          <w:szCs w:val="28"/>
        </w:rPr>
        <w:t xml:space="preserve"> Русский язык – набор правил и исключений или стройная система?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Цель: углубление знаний о языке, повышение мотивации к его изучению, формирование логического мышления в процессе наблюдения за связями, существующими в системе языка, за возможностью разными способами передавать то или иное значение; развитие способности работать в условиях командных соревнований.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Форма организации: дискуссионный клуб, мероприятия-соревнования.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0689">
        <w:rPr>
          <w:sz w:val="28"/>
          <w:szCs w:val="28"/>
        </w:rPr>
        <w:t xml:space="preserve"> Заповедники России.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Цель: расширение и уточнение знаний об особо охраняемых территориях в России, истории возникновения заповедников и заказников; воспитание отношения к природе как к ценности; развитие способности работать в условиях командных соревнований.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Форма организации: дискуссионный клуб, мероприятия-соревнования.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0689">
        <w:rPr>
          <w:sz w:val="28"/>
          <w:szCs w:val="28"/>
        </w:rPr>
        <w:t xml:space="preserve"> Я – путешественник (Путешествуем по России, миру).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Цель: расширение знаний и представлений о географических объектах, формирование умений работать с информацией, представленной на географической карте; развитие навыков работы в условиях командных соревнований.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Форма организации: игры-путешествия, видео-экскурсии соревновательной направленности.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0689">
        <w:rPr>
          <w:sz w:val="28"/>
          <w:szCs w:val="28"/>
        </w:rPr>
        <w:t xml:space="preserve"> «Учение с увлечением!»: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0689">
        <w:rPr>
          <w:sz w:val="28"/>
          <w:szCs w:val="28"/>
        </w:rPr>
        <w:t xml:space="preserve"> Читаю в поисках смысла.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Цель: совершенствование читательской грамотности обучающихся, поддержка обучающихся, испытывающих затруднения в достижении планируемых результатов, связанных с овладением чтением как предметным и </w:t>
      </w:r>
      <w:proofErr w:type="spellStart"/>
      <w:r w:rsidRPr="00390689">
        <w:rPr>
          <w:sz w:val="28"/>
          <w:szCs w:val="28"/>
        </w:rPr>
        <w:t>метапредметным</w:t>
      </w:r>
      <w:proofErr w:type="spellEnd"/>
      <w:r w:rsidRPr="00390689">
        <w:rPr>
          <w:sz w:val="28"/>
          <w:szCs w:val="28"/>
        </w:rPr>
        <w:t xml:space="preserve"> результатом.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Форма организации: учебный курс – факультатив; учебная лаборатория. 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90689">
        <w:rPr>
          <w:sz w:val="28"/>
          <w:szCs w:val="28"/>
        </w:rPr>
        <w:t xml:space="preserve"> Легко ли писать без ошибок? </w:t>
      </w:r>
    </w:p>
    <w:p w:rsid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>Цель: совершенствование орфографической грамотности обучающихся, поддержка обучающихся, испытывающих затруднения в достижении планируемых результатов, связанных с правописанием.</w:t>
      </w:r>
    </w:p>
    <w:p w:rsidR="00390689" w:rsidRPr="00390689" w:rsidRDefault="00390689" w:rsidP="0039068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390689">
        <w:rPr>
          <w:sz w:val="28"/>
          <w:szCs w:val="28"/>
        </w:rPr>
        <w:t xml:space="preserve">Форма организации: учебный курс – факультатив по разделу «Орфография»; учебная лаборатория; </w:t>
      </w:r>
    </w:p>
    <w:p w:rsidR="00390689" w:rsidRPr="00390689" w:rsidRDefault="00390689" w:rsidP="00390689">
      <w:pPr>
        <w:pStyle w:val="Default"/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0689">
        <w:rPr>
          <w:sz w:val="28"/>
          <w:szCs w:val="28"/>
        </w:rPr>
        <w:t xml:space="preserve"> Мой друг – иностранный язык. </w:t>
      </w:r>
    </w:p>
    <w:p w:rsidR="00390689" w:rsidRPr="00390689" w:rsidRDefault="00390689" w:rsidP="00390689">
      <w:pPr>
        <w:pStyle w:val="Default"/>
        <w:spacing w:after="240" w:line="276" w:lineRule="auto"/>
        <w:rPr>
          <w:sz w:val="28"/>
          <w:szCs w:val="28"/>
        </w:rPr>
      </w:pPr>
      <w:proofErr w:type="gramStart"/>
      <w:r w:rsidRPr="00390689">
        <w:rPr>
          <w:sz w:val="28"/>
          <w:szCs w:val="28"/>
        </w:rPr>
        <w:t xml:space="preserve">Цель: совершенствование навыков разговорной речи на иностранном языке для обучающихся, испытывающих трудности в его изучении; развитие понимания важности владения иностранным языком в современном мире, углубление интереса к его изучению. </w:t>
      </w:r>
      <w:proofErr w:type="gramEnd"/>
    </w:p>
    <w:p w:rsidR="00D45837" w:rsidRDefault="00390689" w:rsidP="00390689">
      <w:pPr>
        <w:autoSpaceDE w:val="0"/>
        <w:autoSpaceDN w:val="0"/>
        <w:adjustRightInd w:val="0"/>
        <w:spacing w:after="240" w:line="276" w:lineRule="auto"/>
        <w:rPr>
          <w:b/>
          <w:i/>
          <w:sz w:val="28"/>
          <w:szCs w:val="28"/>
        </w:rPr>
      </w:pPr>
      <w:r w:rsidRPr="00390689">
        <w:rPr>
          <w:sz w:val="28"/>
          <w:szCs w:val="28"/>
        </w:rPr>
        <w:t>Форма организации: учебный курс – факультатив, клуб любителей иностранного языка.</w:t>
      </w:r>
    </w:p>
    <w:p w:rsidR="00D45837" w:rsidRDefault="00D45837" w:rsidP="004235F8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</w:rPr>
      </w:pPr>
    </w:p>
    <w:p w:rsidR="00D2084E" w:rsidRDefault="0034162F" w:rsidP="00D2084E">
      <w:pPr>
        <w:tabs>
          <w:tab w:val="left" w:pos="7440"/>
          <w:tab w:val="left" w:pos="765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</w:t>
      </w:r>
      <w:r w:rsidR="00EE7891">
        <w:rPr>
          <w:b/>
          <w:bCs/>
          <w:sz w:val="28"/>
          <w:szCs w:val="28"/>
          <w:lang w:eastAsia="en-US"/>
        </w:rPr>
        <w:t>Недельный план внеурочной деятельности</w:t>
      </w:r>
    </w:p>
    <w:p w:rsidR="00EE7891" w:rsidRDefault="00D2084E" w:rsidP="00D2084E">
      <w:pPr>
        <w:tabs>
          <w:tab w:val="left" w:pos="7440"/>
          <w:tab w:val="left" w:pos="765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начальное общее образование</w:t>
      </w:r>
    </w:p>
    <w:p w:rsidR="00EE7891" w:rsidRDefault="00EE7891" w:rsidP="00EE789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 – 4 класс</w:t>
      </w:r>
      <w:r w:rsidR="00D2084E">
        <w:rPr>
          <w:b/>
          <w:bCs/>
          <w:sz w:val="28"/>
          <w:szCs w:val="28"/>
          <w:lang w:eastAsia="en-US"/>
        </w:rPr>
        <w:t>ы</w:t>
      </w:r>
    </w:p>
    <w:tbl>
      <w:tblPr>
        <w:tblStyle w:val="TableNormal"/>
        <w:tblW w:w="9842" w:type="dxa"/>
        <w:tblInd w:w="-134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Look w:val="01E0"/>
      </w:tblPr>
      <w:tblGrid>
        <w:gridCol w:w="3483"/>
        <w:gridCol w:w="3623"/>
        <w:gridCol w:w="761"/>
        <w:gridCol w:w="639"/>
        <w:gridCol w:w="708"/>
        <w:gridCol w:w="628"/>
      </w:tblGrid>
      <w:tr w:rsidR="00EE7891" w:rsidRPr="008B3065" w:rsidTr="008C7A03">
        <w:trPr>
          <w:trHeight w:val="362"/>
        </w:trPr>
        <w:tc>
          <w:tcPr>
            <w:tcW w:w="3483" w:type="dxa"/>
            <w:vMerge w:val="restart"/>
            <w:vAlign w:val="center"/>
          </w:tcPr>
          <w:p w:rsidR="00300078" w:rsidRPr="008B3065" w:rsidRDefault="00EE7891" w:rsidP="0099363E">
            <w:pPr>
              <w:pStyle w:val="TableParagraph"/>
              <w:spacing w:line="240" w:lineRule="auto"/>
              <w:rPr>
                <w:b/>
                <w:spacing w:val="-4"/>
                <w:sz w:val="24"/>
                <w:szCs w:val="24"/>
                <w:lang w:val="ru-RU"/>
              </w:rPr>
            </w:pPr>
            <w:proofErr w:type="spellStart"/>
            <w:r w:rsidRPr="008B3065">
              <w:rPr>
                <w:b/>
                <w:sz w:val="24"/>
                <w:szCs w:val="24"/>
              </w:rPr>
              <w:t>Направление</w:t>
            </w:r>
            <w:proofErr w:type="spellEnd"/>
            <w:r w:rsidRPr="008B30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065">
              <w:rPr>
                <w:b/>
                <w:sz w:val="24"/>
                <w:szCs w:val="24"/>
              </w:rPr>
              <w:t>внеурочной</w:t>
            </w:r>
            <w:proofErr w:type="spellEnd"/>
            <w:r w:rsidRPr="008B30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065">
              <w:rPr>
                <w:b/>
                <w:spacing w:val="-4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623" w:type="dxa"/>
            <w:vMerge w:val="restart"/>
            <w:vAlign w:val="center"/>
          </w:tcPr>
          <w:p w:rsidR="00EE7891" w:rsidRPr="008B3065" w:rsidRDefault="00EE7891" w:rsidP="0099363E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B3065">
              <w:rPr>
                <w:b/>
                <w:w w:val="90"/>
                <w:sz w:val="24"/>
                <w:szCs w:val="24"/>
              </w:rPr>
              <w:t>Содержание</w:t>
            </w:r>
            <w:proofErr w:type="spellEnd"/>
            <w:r w:rsidRPr="008B3065">
              <w:rPr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8B3065">
              <w:rPr>
                <w:b/>
                <w:w w:val="90"/>
                <w:sz w:val="24"/>
                <w:szCs w:val="24"/>
              </w:rPr>
              <w:t>внеурочной</w:t>
            </w:r>
            <w:proofErr w:type="spellEnd"/>
            <w:r w:rsidRPr="008B3065">
              <w:rPr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8B3065">
              <w:rPr>
                <w:b/>
                <w:sz w:val="24"/>
                <w:szCs w:val="24"/>
              </w:rPr>
              <w:t>деятельности</w:t>
            </w:r>
            <w:proofErr w:type="spellEnd"/>
            <w:r w:rsidRPr="008B30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3065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8B3065">
              <w:rPr>
                <w:b/>
                <w:sz w:val="24"/>
                <w:szCs w:val="24"/>
              </w:rPr>
              <w:t>класс</w:t>
            </w:r>
            <w:r w:rsidR="0034162F" w:rsidRPr="008B3065">
              <w:rPr>
                <w:b/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2736" w:type="dxa"/>
            <w:gridSpan w:val="4"/>
            <w:tcBorders>
              <w:right w:val="single" w:sz="4" w:space="0" w:color="auto"/>
            </w:tcBorders>
            <w:vAlign w:val="center"/>
          </w:tcPr>
          <w:p w:rsidR="00EE7891" w:rsidRPr="008B3065" w:rsidRDefault="00EE7891" w:rsidP="0099363E">
            <w:pPr>
              <w:pStyle w:val="TableParagraph"/>
              <w:spacing w:after="240" w:line="240" w:lineRule="auto"/>
              <w:rPr>
                <w:b/>
                <w:sz w:val="24"/>
                <w:szCs w:val="24"/>
              </w:rPr>
            </w:pPr>
            <w:proofErr w:type="spellStart"/>
            <w:r w:rsidRPr="008B3065">
              <w:rPr>
                <w:b/>
                <w:w w:val="95"/>
                <w:sz w:val="24"/>
                <w:szCs w:val="24"/>
              </w:rPr>
              <w:t>Количество</w:t>
            </w:r>
            <w:proofErr w:type="spellEnd"/>
            <w:r w:rsidRPr="008B3065">
              <w:rPr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B3065">
              <w:rPr>
                <w:b/>
                <w:w w:val="95"/>
                <w:sz w:val="24"/>
                <w:szCs w:val="24"/>
              </w:rPr>
              <w:t>часов</w:t>
            </w:r>
            <w:proofErr w:type="spellEnd"/>
            <w:r w:rsidRPr="008B30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3065">
              <w:rPr>
                <w:b/>
                <w:w w:val="95"/>
                <w:sz w:val="24"/>
                <w:szCs w:val="24"/>
              </w:rPr>
              <w:t>в</w:t>
            </w:r>
            <w:r w:rsidRPr="008B3065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8B3065">
              <w:rPr>
                <w:b/>
                <w:w w:val="95"/>
                <w:sz w:val="24"/>
                <w:szCs w:val="24"/>
              </w:rPr>
              <w:t>неделю</w:t>
            </w:r>
            <w:proofErr w:type="spellEnd"/>
          </w:p>
        </w:tc>
      </w:tr>
      <w:tr w:rsidR="00EE7891" w:rsidRPr="008B3065" w:rsidTr="0030482B">
        <w:trPr>
          <w:trHeight w:val="339"/>
        </w:trPr>
        <w:tc>
          <w:tcPr>
            <w:tcW w:w="3483" w:type="dxa"/>
            <w:vMerge/>
            <w:tcBorders>
              <w:top w:val="nil"/>
            </w:tcBorders>
            <w:vAlign w:val="center"/>
          </w:tcPr>
          <w:p w:rsidR="00EE7891" w:rsidRPr="008B3065" w:rsidRDefault="00EE7891" w:rsidP="0099363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  <w:vAlign w:val="center"/>
          </w:tcPr>
          <w:p w:rsidR="00EE7891" w:rsidRPr="008B3065" w:rsidRDefault="00EE7891" w:rsidP="0099363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E7891" w:rsidRPr="008B3065" w:rsidRDefault="00EE7891" w:rsidP="0099363E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8B3065">
              <w:rPr>
                <w:b/>
                <w:spacing w:val="-5"/>
                <w:sz w:val="24"/>
                <w:szCs w:val="24"/>
              </w:rPr>
              <w:t>l</w:t>
            </w:r>
          </w:p>
        </w:tc>
        <w:tc>
          <w:tcPr>
            <w:tcW w:w="639" w:type="dxa"/>
            <w:vAlign w:val="center"/>
          </w:tcPr>
          <w:p w:rsidR="00EE7891" w:rsidRPr="008B3065" w:rsidRDefault="00601760" w:rsidP="0099363E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8B3065">
              <w:rPr>
                <w:b/>
                <w:spacing w:val="-5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:rsidR="00EE7891" w:rsidRPr="008B3065" w:rsidRDefault="00601760" w:rsidP="0099363E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8B3065">
              <w:rPr>
                <w:b/>
                <w:spacing w:val="-5"/>
                <w:sz w:val="24"/>
                <w:szCs w:val="24"/>
                <w:lang w:val="ru-RU"/>
              </w:rPr>
              <w:t>3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EE7891" w:rsidRPr="008B3065" w:rsidRDefault="00601760" w:rsidP="0099363E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8B3065">
              <w:rPr>
                <w:b/>
                <w:spacing w:val="-5"/>
                <w:sz w:val="24"/>
                <w:szCs w:val="24"/>
                <w:lang w:val="ru-RU"/>
              </w:rPr>
              <w:t>4</w:t>
            </w:r>
          </w:p>
        </w:tc>
      </w:tr>
      <w:tr w:rsidR="00390689" w:rsidRPr="008B3065" w:rsidTr="0030482B">
        <w:trPr>
          <w:trHeight w:val="450"/>
        </w:trPr>
        <w:tc>
          <w:tcPr>
            <w:tcW w:w="3483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90689" w:rsidRPr="008B3065" w:rsidRDefault="00390689" w:rsidP="0099363E">
            <w:pPr>
              <w:tabs>
                <w:tab w:val="left" w:pos="1314"/>
              </w:tabs>
              <w:spacing w:before="76"/>
              <w:jc w:val="center"/>
              <w:rPr>
                <w:b/>
                <w:spacing w:val="-5"/>
                <w:sz w:val="24"/>
                <w:szCs w:val="24"/>
                <w:lang w:val="ru-RU"/>
              </w:rPr>
            </w:pPr>
            <w:r w:rsidRPr="008B3065">
              <w:rPr>
                <w:b/>
                <w:sz w:val="24"/>
                <w:szCs w:val="24"/>
                <w:lang w:val="ru-RU"/>
              </w:rPr>
              <w:t>Духовно-нравственное</w:t>
            </w:r>
            <w:r w:rsidRPr="008B306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8B3065">
              <w:rPr>
                <w:b/>
                <w:sz w:val="24"/>
                <w:szCs w:val="24"/>
                <w:lang w:val="ru-RU"/>
              </w:rPr>
              <w:t>направление</w:t>
            </w:r>
          </w:p>
          <w:p w:rsidR="00390689" w:rsidRPr="008B3065" w:rsidRDefault="00390689" w:rsidP="0099363E">
            <w:pPr>
              <w:tabs>
                <w:tab w:val="left" w:pos="1314"/>
              </w:tabs>
              <w:spacing w:before="76"/>
              <w:jc w:val="center"/>
              <w:rPr>
                <w:b/>
                <w:sz w:val="24"/>
                <w:szCs w:val="24"/>
                <w:lang w:val="ru-RU"/>
              </w:rPr>
            </w:pPr>
            <w:r w:rsidRPr="008B3065">
              <w:rPr>
                <w:sz w:val="24"/>
                <w:szCs w:val="24"/>
                <w:lang w:val="ru-RU"/>
              </w:rPr>
              <w:t>(Художественно-эстетическая</w:t>
            </w:r>
            <w:r w:rsidRPr="008B306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B3065">
              <w:rPr>
                <w:sz w:val="24"/>
                <w:szCs w:val="24"/>
                <w:lang w:val="ru-RU"/>
              </w:rPr>
              <w:t>творческая</w:t>
            </w:r>
            <w:r w:rsidRPr="008B306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B3065">
              <w:rPr>
                <w:spacing w:val="-2"/>
                <w:sz w:val="24"/>
                <w:szCs w:val="24"/>
                <w:lang w:val="ru-RU"/>
              </w:rPr>
              <w:t>деятельность)</w:t>
            </w:r>
          </w:p>
          <w:p w:rsidR="00390689" w:rsidRPr="008B3065" w:rsidRDefault="00390689" w:rsidP="0099363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90689" w:rsidRPr="008B3065" w:rsidRDefault="00390689" w:rsidP="0099363E">
            <w:pPr>
              <w:jc w:val="center"/>
              <w:rPr>
                <w:sz w:val="24"/>
                <w:szCs w:val="24"/>
                <w:lang w:val="ru-RU"/>
              </w:rPr>
            </w:pPr>
            <w:r w:rsidRPr="008B3065">
              <w:rPr>
                <w:sz w:val="24"/>
                <w:szCs w:val="24"/>
                <w:lang w:val="ru-RU"/>
              </w:rPr>
              <w:t xml:space="preserve">«Разговор о </w:t>
            </w:r>
            <w:proofErr w:type="gramStart"/>
            <w:r w:rsidRPr="008B3065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8B306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90689" w:rsidRPr="008B3065" w:rsidRDefault="00390689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90689" w:rsidRPr="008B3065" w:rsidRDefault="00390689" w:rsidP="0099363E">
            <w:pPr>
              <w:pStyle w:val="TableParagraph"/>
              <w:spacing w:before="121" w:line="240" w:lineRule="auto"/>
              <w:ind w:left="49" w:right="25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90689" w:rsidRPr="008B3065" w:rsidRDefault="00390689" w:rsidP="0099363E">
            <w:pPr>
              <w:pStyle w:val="TableParagraph"/>
              <w:spacing w:before="121" w:line="240" w:lineRule="auto"/>
              <w:ind w:left="109" w:right="90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90689" w:rsidRPr="008B3065" w:rsidRDefault="00390689" w:rsidP="0099363E">
            <w:pPr>
              <w:pStyle w:val="TableParagraph"/>
              <w:spacing w:before="121" w:line="240" w:lineRule="auto"/>
              <w:ind w:left="32" w:right="14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</w:tr>
      <w:tr w:rsidR="00390689" w:rsidRPr="008B3065" w:rsidTr="0030482B">
        <w:trPr>
          <w:trHeight w:val="435"/>
        </w:trPr>
        <w:tc>
          <w:tcPr>
            <w:tcW w:w="3483" w:type="dxa"/>
            <w:vMerge/>
            <w:tcBorders>
              <w:right w:val="single" w:sz="4" w:space="0" w:color="auto"/>
            </w:tcBorders>
            <w:vAlign w:val="center"/>
          </w:tcPr>
          <w:p w:rsidR="00390689" w:rsidRPr="008B3065" w:rsidRDefault="00390689" w:rsidP="0099363E">
            <w:pPr>
              <w:tabs>
                <w:tab w:val="left" w:pos="1314"/>
              </w:tabs>
              <w:spacing w:before="76" w:after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689" w:rsidRPr="008B3065" w:rsidRDefault="00390689" w:rsidP="0099363E">
            <w:pPr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val="ru-RU" w:eastAsia="en-US"/>
              </w:rPr>
            </w:pPr>
            <w:proofErr w:type="spellStart"/>
            <w:r w:rsidRPr="008B3065">
              <w:rPr>
                <w:rFonts w:eastAsiaTheme="minorHAnsi"/>
                <w:iCs/>
                <w:sz w:val="24"/>
                <w:szCs w:val="24"/>
                <w:lang w:eastAsia="en-US"/>
              </w:rPr>
              <w:t>Классные</w:t>
            </w:r>
            <w:proofErr w:type="spellEnd"/>
            <w:r w:rsidRPr="008B3065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3065">
              <w:rPr>
                <w:rFonts w:eastAsiaTheme="minorHAnsi"/>
                <w:iCs/>
                <w:sz w:val="24"/>
                <w:szCs w:val="24"/>
                <w:lang w:eastAsia="en-US"/>
              </w:rPr>
              <w:t>часы</w:t>
            </w:r>
            <w:proofErr w:type="spellEnd"/>
            <w:r w:rsidRPr="008B3065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, </w:t>
            </w:r>
          </w:p>
          <w:p w:rsidR="00390689" w:rsidRPr="008B3065" w:rsidRDefault="00390689" w:rsidP="0099363E">
            <w:pPr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proofErr w:type="spellStart"/>
            <w:r w:rsidRPr="008B3065">
              <w:rPr>
                <w:rFonts w:eastAsiaTheme="minorHAnsi"/>
                <w:iCs/>
                <w:sz w:val="24"/>
                <w:szCs w:val="24"/>
                <w:lang w:eastAsia="en-US"/>
              </w:rPr>
              <w:t>беседы</w:t>
            </w:r>
            <w:proofErr w:type="spellEnd"/>
            <w:r w:rsidRPr="008B3065">
              <w:rPr>
                <w:rFonts w:eastAsiaTheme="minorHAnsi"/>
                <w:iCs/>
                <w:sz w:val="24"/>
                <w:szCs w:val="24"/>
                <w:lang w:eastAsia="en-US"/>
              </w:rPr>
              <w:t>,</w:t>
            </w:r>
            <w:r w:rsidRPr="008B3065">
              <w:rPr>
                <w:rFonts w:eastAsiaTheme="minorHAnsi"/>
                <w:i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B3065">
              <w:rPr>
                <w:rFonts w:eastAsiaTheme="minorHAnsi"/>
                <w:iCs/>
                <w:sz w:val="24"/>
                <w:szCs w:val="24"/>
                <w:lang w:eastAsia="en-US"/>
              </w:rPr>
              <w:t>встречи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689" w:rsidRPr="008B3065" w:rsidRDefault="00390689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689" w:rsidRPr="008B3065" w:rsidRDefault="00390689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689" w:rsidRPr="008B3065" w:rsidRDefault="00390689" w:rsidP="0099363E">
            <w:pPr>
              <w:pStyle w:val="TableParagraph"/>
              <w:spacing w:before="121" w:line="240" w:lineRule="auto"/>
              <w:ind w:left="49" w:right="25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89" w:rsidRPr="008B3065" w:rsidRDefault="00390689" w:rsidP="0030482B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</w:t>
            </w:r>
            <w:r w:rsidR="0030482B">
              <w:rPr>
                <w:spacing w:val="-5"/>
                <w:sz w:val="24"/>
                <w:szCs w:val="24"/>
                <w:lang w:val="ru-RU"/>
              </w:rPr>
              <w:t>25</w:t>
            </w:r>
          </w:p>
        </w:tc>
      </w:tr>
      <w:tr w:rsidR="00390689" w:rsidRPr="008B3065" w:rsidTr="0030482B">
        <w:trPr>
          <w:trHeight w:val="435"/>
        </w:trPr>
        <w:tc>
          <w:tcPr>
            <w:tcW w:w="3483" w:type="dxa"/>
            <w:vMerge/>
            <w:tcBorders>
              <w:right w:val="single" w:sz="4" w:space="0" w:color="auto"/>
            </w:tcBorders>
            <w:vAlign w:val="center"/>
          </w:tcPr>
          <w:p w:rsidR="00390689" w:rsidRPr="008B3065" w:rsidRDefault="00390689" w:rsidP="0099363E">
            <w:pPr>
              <w:tabs>
                <w:tab w:val="left" w:pos="1314"/>
              </w:tabs>
              <w:spacing w:before="76" w:after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689" w:rsidRPr="008B3065" w:rsidRDefault="00390689" w:rsidP="0099363E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B3065">
              <w:rPr>
                <w:rFonts w:eastAsiaTheme="minorHAnsi"/>
                <w:sz w:val="24"/>
                <w:szCs w:val="24"/>
                <w:lang w:val="ru-RU" w:eastAsia="en-US"/>
              </w:rPr>
              <w:t>Участие в выставках рисунков, творческих работ, творческих конкурсах.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689" w:rsidRPr="008B3065" w:rsidRDefault="00390689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689" w:rsidRPr="008B3065" w:rsidRDefault="00390689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689" w:rsidRPr="008B3065" w:rsidRDefault="00390689" w:rsidP="0099363E">
            <w:pPr>
              <w:pStyle w:val="TableParagraph"/>
              <w:spacing w:before="121" w:line="240" w:lineRule="auto"/>
              <w:ind w:left="49" w:right="25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89" w:rsidRPr="008B3065" w:rsidRDefault="00390689" w:rsidP="0030482B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</w:t>
            </w:r>
            <w:r w:rsidR="0030482B">
              <w:rPr>
                <w:spacing w:val="-5"/>
                <w:sz w:val="24"/>
                <w:szCs w:val="24"/>
                <w:lang w:val="ru-RU"/>
              </w:rPr>
              <w:t>25</w:t>
            </w:r>
          </w:p>
        </w:tc>
      </w:tr>
      <w:tr w:rsidR="00390689" w:rsidRPr="008B3065" w:rsidTr="0030482B">
        <w:trPr>
          <w:trHeight w:val="798"/>
        </w:trPr>
        <w:tc>
          <w:tcPr>
            <w:tcW w:w="3483" w:type="dxa"/>
            <w:vMerge/>
            <w:tcBorders>
              <w:right w:val="single" w:sz="4" w:space="0" w:color="auto"/>
            </w:tcBorders>
            <w:vAlign w:val="center"/>
          </w:tcPr>
          <w:p w:rsidR="00390689" w:rsidRPr="008B3065" w:rsidRDefault="00390689" w:rsidP="0099363E">
            <w:pPr>
              <w:tabs>
                <w:tab w:val="left" w:pos="131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0689" w:rsidRPr="008B3065" w:rsidRDefault="00390689" w:rsidP="0099363E">
            <w:pPr>
              <w:jc w:val="center"/>
              <w:rPr>
                <w:sz w:val="24"/>
                <w:szCs w:val="24"/>
                <w:lang w:val="ru-RU"/>
              </w:rPr>
            </w:pPr>
            <w:r w:rsidRPr="008B3065">
              <w:rPr>
                <w:sz w:val="24"/>
                <w:szCs w:val="24"/>
                <w:lang w:val="ru-RU"/>
              </w:rPr>
              <w:t xml:space="preserve">Посещение театров, </w:t>
            </w:r>
          </w:p>
          <w:p w:rsidR="00390689" w:rsidRPr="008B3065" w:rsidRDefault="00390689" w:rsidP="0099363E">
            <w:pPr>
              <w:jc w:val="center"/>
              <w:rPr>
                <w:sz w:val="24"/>
                <w:szCs w:val="24"/>
              </w:rPr>
            </w:pPr>
            <w:r w:rsidRPr="008B3065">
              <w:rPr>
                <w:sz w:val="24"/>
                <w:szCs w:val="24"/>
                <w:lang w:val="ru-RU"/>
              </w:rPr>
              <w:t xml:space="preserve">музеев, выставок 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390689" w:rsidRPr="008B3065" w:rsidRDefault="00390689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390689" w:rsidRPr="008B3065" w:rsidRDefault="00390689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90689" w:rsidRPr="008B3065" w:rsidRDefault="00390689" w:rsidP="0099363E">
            <w:pPr>
              <w:pStyle w:val="TableParagraph"/>
              <w:spacing w:before="121" w:line="240" w:lineRule="auto"/>
              <w:ind w:left="49" w:right="25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689" w:rsidRPr="008B3065" w:rsidRDefault="00390689" w:rsidP="0030482B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</w:t>
            </w:r>
            <w:r w:rsidR="0030482B">
              <w:rPr>
                <w:spacing w:val="-5"/>
                <w:sz w:val="24"/>
                <w:szCs w:val="24"/>
                <w:lang w:val="ru-RU"/>
              </w:rPr>
              <w:t>25</w:t>
            </w:r>
          </w:p>
        </w:tc>
      </w:tr>
      <w:tr w:rsidR="00390689" w:rsidRPr="008B3065" w:rsidTr="0030482B">
        <w:trPr>
          <w:trHeight w:val="798"/>
        </w:trPr>
        <w:tc>
          <w:tcPr>
            <w:tcW w:w="3483" w:type="dxa"/>
            <w:vMerge/>
            <w:tcBorders>
              <w:right w:val="single" w:sz="4" w:space="0" w:color="auto"/>
            </w:tcBorders>
            <w:vAlign w:val="center"/>
          </w:tcPr>
          <w:p w:rsidR="00390689" w:rsidRPr="008B3065" w:rsidRDefault="00390689" w:rsidP="0099363E">
            <w:pPr>
              <w:tabs>
                <w:tab w:val="left" w:pos="1314"/>
              </w:tabs>
              <w:jc w:val="center"/>
              <w:rPr>
                <w:b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390689" w:rsidRPr="00390689" w:rsidRDefault="00390689" w:rsidP="009936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Орлята России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390689" w:rsidRPr="00390689" w:rsidRDefault="00390689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390689" w:rsidRPr="00390689" w:rsidRDefault="00390689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390689" w:rsidRPr="00390689" w:rsidRDefault="00390689" w:rsidP="0099363E">
            <w:pPr>
              <w:pStyle w:val="TableParagraph"/>
              <w:spacing w:before="121" w:line="240" w:lineRule="auto"/>
              <w:ind w:left="49" w:right="25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90689" w:rsidRPr="00390689" w:rsidRDefault="00390689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</w:tr>
      <w:tr w:rsidR="00834E4C" w:rsidRPr="008B3065" w:rsidTr="0030482B">
        <w:trPr>
          <w:trHeight w:val="680"/>
        </w:trPr>
        <w:tc>
          <w:tcPr>
            <w:tcW w:w="3483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8B3065">
              <w:rPr>
                <w:b/>
                <w:sz w:val="24"/>
                <w:szCs w:val="24"/>
                <w:lang w:val="ru-RU"/>
              </w:rPr>
              <w:t>Общекультурное</w:t>
            </w:r>
          </w:p>
          <w:p w:rsidR="00834E4C" w:rsidRPr="008B3065" w:rsidRDefault="00834E4C" w:rsidP="0099363E">
            <w:pPr>
              <w:tabs>
                <w:tab w:val="left" w:pos="1074"/>
              </w:tabs>
              <w:jc w:val="center"/>
              <w:rPr>
                <w:b/>
                <w:spacing w:val="-5"/>
                <w:sz w:val="24"/>
                <w:szCs w:val="24"/>
                <w:lang w:val="ru-RU"/>
              </w:rPr>
            </w:pPr>
            <w:r w:rsidRPr="008B3065">
              <w:rPr>
                <w:b/>
                <w:sz w:val="24"/>
                <w:szCs w:val="24"/>
                <w:lang w:val="ru-RU"/>
              </w:rPr>
              <w:t>направление</w:t>
            </w:r>
          </w:p>
          <w:p w:rsidR="00834E4C" w:rsidRPr="008B3065" w:rsidRDefault="00834E4C" w:rsidP="0099363E">
            <w:pPr>
              <w:tabs>
                <w:tab w:val="left" w:pos="1074"/>
                <w:tab w:val="left" w:pos="327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34E4C" w:rsidRPr="008B3065" w:rsidRDefault="00834E4C" w:rsidP="0099363E">
            <w:pPr>
              <w:tabs>
                <w:tab w:val="left" w:pos="1074"/>
              </w:tabs>
              <w:jc w:val="center"/>
              <w:rPr>
                <w:sz w:val="24"/>
                <w:szCs w:val="24"/>
                <w:lang w:val="ru-RU"/>
              </w:rPr>
            </w:pPr>
            <w:r w:rsidRPr="008B3065">
              <w:rPr>
                <w:sz w:val="24"/>
                <w:szCs w:val="24"/>
                <w:lang w:val="ru-RU"/>
              </w:rPr>
              <w:t>(Проектно-исследовательская</w:t>
            </w:r>
            <w:r w:rsidRPr="008B30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B3065">
              <w:rPr>
                <w:sz w:val="24"/>
                <w:szCs w:val="24"/>
                <w:lang w:val="ru-RU"/>
              </w:rPr>
              <w:t>деятельность,</w:t>
            </w:r>
            <w:r w:rsidRPr="008B306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B3065">
              <w:rPr>
                <w:sz w:val="24"/>
                <w:szCs w:val="24"/>
                <w:lang w:val="ru-RU"/>
              </w:rPr>
              <w:t>педагогическая</w:t>
            </w:r>
            <w:r w:rsidRPr="008B30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B3065">
              <w:rPr>
                <w:spacing w:val="-2"/>
                <w:sz w:val="24"/>
                <w:szCs w:val="24"/>
                <w:lang w:val="ru-RU"/>
              </w:rPr>
              <w:t>поддержка)</w:t>
            </w:r>
          </w:p>
          <w:p w:rsidR="00834E4C" w:rsidRPr="008B3065" w:rsidRDefault="00834E4C" w:rsidP="0099363E">
            <w:pPr>
              <w:tabs>
                <w:tab w:val="left" w:pos="1314"/>
              </w:tabs>
              <w:spacing w:before="7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line="240" w:lineRule="auto"/>
              <w:ind w:left="122"/>
              <w:rPr>
                <w:sz w:val="24"/>
                <w:szCs w:val="24"/>
              </w:rPr>
            </w:pPr>
            <w:proofErr w:type="spellStart"/>
            <w:r w:rsidRPr="008B3065">
              <w:rPr>
                <w:sz w:val="24"/>
                <w:szCs w:val="24"/>
              </w:rPr>
              <w:t>Участие</w:t>
            </w:r>
            <w:proofErr w:type="spellEnd"/>
            <w:r w:rsidRPr="008B3065">
              <w:rPr>
                <w:spacing w:val="-3"/>
                <w:sz w:val="24"/>
                <w:szCs w:val="24"/>
              </w:rPr>
              <w:t xml:space="preserve"> </w:t>
            </w:r>
            <w:r w:rsidRPr="008B3065">
              <w:rPr>
                <w:spacing w:val="-10"/>
                <w:sz w:val="24"/>
                <w:szCs w:val="24"/>
              </w:rPr>
              <w:t>в</w:t>
            </w:r>
          </w:p>
          <w:p w:rsidR="00834E4C" w:rsidRPr="008B3065" w:rsidRDefault="00834E4C" w:rsidP="0099363E">
            <w:pPr>
              <w:pStyle w:val="TableParagraph"/>
              <w:spacing w:line="240" w:lineRule="auto"/>
              <w:ind w:left="122"/>
              <w:rPr>
                <w:sz w:val="24"/>
                <w:szCs w:val="24"/>
              </w:rPr>
            </w:pPr>
            <w:r w:rsidRPr="008B3065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8B3065">
              <w:rPr>
                <w:sz w:val="24"/>
                <w:szCs w:val="24"/>
              </w:rPr>
              <w:t>лимпиадном</w:t>
            </w:r>
            <w:proofErr w:type="spellEnd"/>
            <w:r w:rsidRPr="008B3065">
              <w:rPr>
                <w:sz w:val="24"/>
                <w:szCs w:val="24"/>
                <w:lang w:val="ru-RU"/>
              </w:rPr>
              <w:t xml:space="preserve"> </w:t>
            </w:r>
            <w:r w:rsidRPr="008B306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3065">
              <w:rPr>
                <w:spacing w:val="-2"/>
                <w:sz w:val="24"/>
                <w:szCs w:val="24"/>
              </w:rPr>
              <w:t>движении</w:t>
            </w:r>
            <w:proofErr w:type="spellEnd"/>
            <w:proofErr w:type="gramEnd"/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49" w:right="25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E4C" w:rsidRPr="008B3065" w:rsidRDefault="00834E4C" w:rsidP="0030482B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</w:t>
            </w:r>
            <w:r w:rsidR="0030482B">
              <w:rPr>
                <w:spacing w:val="-5"/>
                <w:sz w:val="24"/>
                <w:szCs w:val="24"/>
                <w:lang w:val="ru-RU"/>
              </w:rPr>
              <w:t>25</w:t>
            </w:r>
          </w:p>
        </w:tc>
      </w:tr>
      <w:tr w:rsidR="00834E4C" w:rsidRPr="008B3065" w:rsidTr="0030482B">
        <w:trPr>
          <w:trHeight w:val="540"/>
        </w:trPr>
        <w:tc>
          <w:tcPr>
            <w:tcW w:w="3483" w:type="dxa"/>
            <w:vMerge/>
            <w:tcBorders>
              <w:right w:val="single" w:sz="4" w:space="0" w:color="auto"/>
            </w:tcBorders>
            <w:vAlign w:val="center"/>
          </w:tcPr>
          <w:p w:rsidR="00834E4C" w:rsidRPr="008B3065" w:rsidRDefault="00834E4C" w:rsidP="0099363E">
            <w:pPr>
              <w:tabs>
                <w:tab w:val="left" w:pos="107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line="240" w:lineRule="auto"/>
              <w:ind w:left="122"/>
              <w:rPr>
                <w:spacing w:val="-2"/>
                <w:sz w:val="24"/>
                <w:szCs w:val="24"/>
                <w:lang w:val="ru-RU"/>
              </w:rPr>
            </w:pPr>
            <w:r w:rsidRPr="008B3065">
              <w:rPr>
                <w:sz w:val="24"/>
                <w:szCs w:val="24"/>
                <w:lang w:val="ru-RU"/>
              </w:rPr>
              <w:t>Участие</w:t>
            </w:r>
          </w:p>
          <w:p w:rsidR="00834E4C" w:rsidRPr="008B3065" w:rsidRDefault="00834E4C" w:rsidP="0099363E">
            <w:pPr>
              <w:pStyle w:val="TableParagraph"/>
              <w:spacing w:line="240" w:lineRule="auto"/>
              <w:ind w:left="122"/>
              <w:rPr>
                <w:sz w:val="24"/>
                <w:szCs w:val="24"/>
                <w:lang w:val="ru-RU"/>
              </w:rPr>
            </w:pPr>
            <w:r w:rsidRPr="008B3065">
              <w:rPr>
                <w:sz w:val="24"/>
                <w:szCs w:val="24"/>
                <w:lang w:val="ru-RU"/>
              </w:rPr>
              <w:t>в</w:t>
            </w:r>
            <w:r w:rsidRPr="008B3065">
              <w:rPr>
                <w:spacing w:val="-2"/>
                <w:sz w:val="24"/>
                <w:szCs w:val="24"/>
                <w:lang w:val="ru-RU"/>
              </w:rPr>
              <w:t xml:space="preserve"> научно -</w:t>
            </w:r>
            <w:r w:rsidRPr="008B3065">
              <w:rPr>
                <w:sz w:val="24"/>
                <w:szCs w:val="24"/>
                <w:lang w:val="ru-RU"/>
              </w:rPr>
              <w:t xml:space="preserve"> </w:t>
            </w:r>
            <w:r w:rsidRPr="008B3065">
              <w:rPr>
                <w:spacing w:val="-2"/>
                <w:sz w:val="24"/>
                <w:szCs w:val="24"/>
                <w:lang w:val="ru-RU"/>
              </w:rPr>
              <w:t>практических конференциях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49" w:right="25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</w:tr>
      <w:tr w:rsidR="00834E4C" w:rsidRPr="008B3065" w:rsidTr="0030482B">
        <w:trPr>
          <w:trHeight w:val="540"/>
        </w:trPr>
        <w:tc>
          <w:tcPr>
            <w:tcW w:w="34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E4C" w:rsidRPr="008B3065" w:rsidRDefault="00834E4C" w:rsidP="0099363E">
            <w:pPr>
              <w:tabs>
                <w:tab w:val="left" w:pos="107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4C" w:rsidRPr="000C607A" w:rsidRDefault="00834E4C" w:rsidP="0099363E">
            <w:pPr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val="ru-RU" w:eastAsia="en-US"/>
              </w:rPr>
            </w:pPr>
            <w:r w:rsidRPr="000C607A">
              <w:rPr>
                <w:rFonts w:eastAsiaTheme="minorHAnsi"/>
                <w:iCs/>
                <w:sz w:val="24"/>
                <w:szCs w:val="24"/>
                <w:lang w:val="ru-RU" w:eastAsia="en-US"/>
              </w:rPr>
              <w:t>Классные часы, акции,</w:t>
            </w:r>
          </w:p>
          <w:p w:rsidR="00834E4C" w:rsidRPr="008B3065" w:rsidRDefault="00834E4C" w:rsidP="0099363E">
            <w:pPr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val="ru-RU" w:eastAsia="en-US"/>
              </w:rPr>
            </w:pPr>
            <w:r w:rsidRPr="008B3065">
              <w:rPr>
                <w:rFonts w:eastAsiaTheme="minorHAnsi"/>
                <w:iCs/>
                <w:sz w:val="24"/>
                <w:szCs w:val="24"/>
                <w:lang w:val="ru-RU" w:eastAsia="en-US"/>
              </w:rPr>
              <w:t xml:space="preserve">викторины, фестивали, проекты, </w:t>
            </w:r>
            <w:r w:rsidRPr="008B3065">
              <w:rPr>
                <w:rFonts w:eastAsiaTheme="minorHAnsi"/>
                <w:iCs/>
                <w:sz w:val="24"/>
                <w:szCs w:val="24"/>
                <w:lang w:val="ru-RU" w:eastAsia="en-US"/>
              </w:rPr>
              <w:lastRenderedPageBreak/>
              <w:t>марафоны, праздники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lastRenderedPageBreak/>
              <w:t>0,5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49" w:right="25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</w:tr>
      <w:tr w:rsidR="00834E4C" w:rsidRPr="008B3065" w:rsidTr="0030482B">
        <w:trPr>
          <w:trHeight w:val="541"/>
        </w:trPr>
        <w:tc>
          <w:tcPr>
            <w:tcW w:w="34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4E4C" w:rsidRPr="008B3065" w:rsidRDefault="00834E4C" w:rsidP="0099363E">
            <w:pPr>
              <w:tabs>
                <w:tab w:val="left" w:pos="2200"/>
              </w:tabs>
              <w:ind w:right="313"/>
              <w:jc w:val="center"/>
              <w:rPr>
                <w:sz w:val="24"/>
                <w:szCs w:val="24"/>
                <w:lang w:val="ru-RU"/>
              </w:rPr>
            </w:pPr>
            <w:r w:rsidRPr="008B3065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8B3065">
              <w:rPr>
                <w:b/>
                <w:sz w:val="24"/>
                <w:szCs w:val="24"/>
                <w:lang w:val="ru-RU"/>
              </w:rPr>
              <w:t>Общеинтеллектуальное</w:t>
            </w:r>
            <w:proofErr w:type="spellEnd"/>
            <w:r w:rsidRPr="008B3065">
              <w:rPr>
                <w:b/>
                <w:sz w:val="24"/>
                <w:szCs w:val="24"/>
                <w:lang w:val="ru-RU"/>
              </w:rPr>
              <w:t xml:space="preserve"> направление</w:t>
            </w:r>
            <w:r w:rsidRPr="008B306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B3065">
              <w:rPr>
                <w:sz w:val="24"/>
                <w:szCs w:val="24"/>
                <w:lang w:val="ru-RU"/>
              </w:rPr>
              <w:t>(интеллектуальные</w:t>
            </w:r>
            <w:r w:rsidRPr="008B306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B3065">
              <w:rPr>
                <w:sz w:val="24"/>
                <w:szCs w:val="24"/>
                <w:lang w:val="ru-RU"/>
              </w:rPr>
              <w:t>марафоны предметная</w:t>
            </w:r>
            <w:r w:rsidRPr="008B30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B3065">
              <w:rPr>
                <w:spacing w:val="-2"/>
                <w:sz w:val="24"/>
                <w:szCs w:val="24"/>
                <w:lang w:val="ru-RU"/>
              </w:rPr>
              <w:t>деятельность)</w:t>
            </w:r>
          </w:p>
          <w:p w:rsidR="00834E4C" w:rsidRPr="008B3065" w:rsidRDefault="00834E4C" w:rsidP="0099363E">
            <w:pPr>
              <w:tabs>
                <w:tab w:val="left" w:pos="107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4E4C" w:rsidRPr="008B3065" w:rsidRDefault="00834E4C" w:rsidP="0099363E">
            <w:pPr>
              <w:jc w:val="center"/>
              <w:rPr>
                <w:sz w:val="24"/>
                <w:szCs w:val="24"/>
                <w:lang w:val="ru-RU"/>
              </w:rPr>
            </w:pPr>
            <w:r w:rsidRPr="008B3065">
              <w:rPr>
                <w:sz w:val="24"/>
                <w:szCs w:val="24"/>
                <w:lang w:val="ru-RU"/>
              </w:rPr>
              <w:t>Участие в предметных неделях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49" w:right="25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</w:tr>
      <w:tr w:rsidR="00834E4C" w:rsidRPr="008B3065" w:rsidTr="0030482B">
        <w:trPr>
          <w:trHeight w:val="544"/>
        </w:trPr>
        <w:tc>
          <w:tcPr>
            <w:tcW w:w="3483" w:type="dxa"/>
            <w:vMerge/>
            <w:tcBorders>
              <w:right w:val="single" w:sz="4" w:space="0" w:color="auto"/>
            </w:tcBorders>
            <w:vAlign w:val="center"/>
          </w:tcPr>
          <w:p w:rsidR="00834E4C" w:rsidRPr="008B3065" w:rsidRDefault="00834E4C" w:rsidP="0099363E">
            <w:pPr>
              <w:tabs>
                <w:tab w:val="left" w:pos="107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34E4C" w:rsidRPr="008B3065" w:rsidRDefault="00834E4C" w:rsidP="0099363E">
            <w:pPr>
              <w:pStyle w:val="TableParagraph"/>
              <w:spacing w:line="240" w:lineRule="auto"/>
              <w:ind w:left="122"/>
              <w:rPr>
                <w:sz w:val="24"/>
                <w:szCs w:val="24"/>
                <w:lang w:val="ru-RU"/>
              </w:rPr>
            </w:pPr>
            <w:r w:rsidRPr="008B3065">
              <w:rPr>
                <w:sz w:val="24"/>
                <w:szCs w:val="24"/>
                <w:lang w:val="ru-RU"/>
              </w:rPr>
              <w:t>Функциональная грамотность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34E4C" w:rsidRPr="008B3065" w:rsidRDefault="0030482B" w:rsidP="0099363E">
            <w:pPr>
              <w:pStyle w:val="TableParagraph"/>
              <w:spacing w:before="121" w:line="240" w:lineRule="auto"/>
              <w:ind w:left="49" w:right="25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109" w:right="90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4E4C" w:rsidRPr="008B3065" w:rsidRDefault="0030482B" w:rsidP="0099363E">
            <w:pPr>
              <w:pStyle w:val="TableParagraph"/>
              <w:spacing w:before="121" w:line="240" w:lineRule="auto"/>
              <w:ind w:left="32" w:right="14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</w:tr>
      <w:tr w:rsidR="00834E4C" w:rsidRPr="008B3065" w:rsidTr="0030482B">
        <w:trPr>
          <w:trHeight w:val="552"/>
        </w:trPr>
        <w:tc>
          <w:tcPr>
            <w:tcW w:w="3483" w:type="dxa"/>
            <w:vMerge/>
            <w:tcBorders>
              <w:right w:val="single" w:sz="4" w:space="0" w:color="auto"/>
            </w:tcBorders>
            <w:vAlign w:val="center"/>
          </w:tcPr>
          <w:p w:rsidR="00834E4C" w:rsidRPr="008B3065" w:rsidRDefault="00834E4C" w:rsidP="0099363E">
            <w:pPr>
              <w:tabs>
                <w:tab w:val="left" w:pos="2200"/>
              </w:tabs>
              <w:spacing w:after="3"/>
              <w:ind w:right="31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834E4C" w:rsidRPr="008B3065" w:rsidRDefault="00834E4C" w:rsidP="0099363E">
            <w:pPr>
              <w:pStyle w:val="TableParagraph"/>
              <w:tabs>
                <w:tab w:val="right" w:pos="2753"/>
              </w:tabs>
              <w:spacing w:line="240" w:lineRule="auto"/>
              <w:ind w:left="122" w:right="838"/>
              <w:rPr>
                <w:sz w:val="24"/>
                <w:szCs w:val="24"/>
                <w:lang w:val="ru-RU"/>
              </w:rPr>
            </w:pPr>
            <w:r w:rsidRPr="008B3065">
              <w:rPr>
                <w:sz w:val="24"/>
                <w:szCs w:val="24"/>
                <w:lang w:val="ru-RU"/>
              </w:rPr>
              <w:t xml:space="preserve">     Смысловое чтение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49" w:right="25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109" w:right="90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4E4C" w:rsidRPr="008B3065" w:rsidRDefault="0030482B" w:rsidP="0099363E">
            <w:pPr>
              <w:pStyle w:val="TableParagraph"/>
              <w:spacing w:before="121" w:line="240" w:lineRule="auto"/>
              <w:ind w:left="32" w:right="14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</w:tr>
      <w:tr w:rsidR="00834E4C" w:rsidRPr="008B3065" w:rsidTr="0030482B">
        <w:trPr>
          <w:trHeight w:val="675"/>
        </w:trPr>
        <w:tc>
          <w:tcPr>
            <w:tcW w:w="34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E4C" w:rsidRPr="008B3065" w:rsidRDefault="00834E4C" w:rsidP="0099363E">
            <w:pPr>
              <w:tabs>
                <w:tab w:val="left" w:pos="2200"/>
              </w:tabs>
              <w:spacing w:after="3"/>
              <w:ind w:right="3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34E4C" w:rsidRPr="008B3065" w:rsidRDefault="0030482B" w:rsidP="0099363E">
            <w:pPr>
              <w:pStyle w:val="TableParagraph"/>
              <w:tabs>
                <w:tab w:val="right" w:pos="2753"/>
              </w:tabs>
              <w:spacing w:line="240" w:lineRule="auto"/>
              <w:ind w:left="122" w:right="8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49" w:right="25"/>
              <w:rPr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109" w:right="90"/>
              <w:rPr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32" w:right="14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</w:tr>
      <w:tr w:rsidR="00834E4C" w:rsidRPr="008B3065" w:rsidTr="0030482B">
        <w:trPr>
          <w:trHeight w:val="615"/>
        </w:trPr>
        <w:tc>
          <w:tcPr>
            <w:tcW w:w="3483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34E4C" w:rsidRPr="008B3065" w:rsidRDefault="00834E4C" w:rsidP="0099363E">
            <w:pPr>
              <w:tabs>
                <w:tab w:val="left" w:pos="963"/>
              </w:tabs>
              <w:spacing w:before="72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B3065">
              <w:rPr>
                <w:b/>
                <w:sz w:val="24"/>
                <w:szCs w:val="24"/>
              </w:rPr>
              <w:t>Социальное</w:t>
            </w:r>
            <w:proofErr w:type="spellEnd"/>
          </w:p>
          <w:p w:rsidR="00834E4C" w:rsidRPr="008B3065" w:rsidRDefault="00834E4C" w:rsidP="0099363E">
            <w:pPr>
              <w:tabs>
                <w:tab w:val="left" w:pos="963"/>
              </w:tabs>
              <w:spacing w:before="72"/>
              <w:jc w:val="center"/>
              <w:rPr>
                <w:sz w:val="24"/>
                <w:szCs w:val="24"/>
              </w:rPr>
            </w:pPr>
            <w:r w:rsidRPr="008B3065">
              <w:rPr>
                <w:sz w:val="24"/>
                <w:szCs w:val="24"/>
              </w:rPr>
              <w:t>(</w:t>
            </w:r>
            <w:proofErr w:type="spellStart"/>
            <w:r w:rsidRPr="008B3065">
              <w:rPr>
                <w:sz w:val="24"/>
                <w:szCs w:val="24"/>
              </w:rPr>
              <w:t>коммуникативная</w:t>
            </w:r>
            <w:proofErr w:type="spellEnd"/>
            <w:r w:rsidRPr="008B306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3065">
              <w:rPr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8B3065">
              <w:rPr>
                <w:spacing w:val="-2"/>
                <w:sz w:val="24"/>
                <w:szCs w:val="24"/>
              </w:rPr>
              <w:t>)</w:t>
            </w:r>
          </w:p>
          <w:p w:rsidR="00834E4C" w:rsidRPr="008B3065" w:rsidRDefault="00834E4C" w:rsidP="00993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34E4C" w:rsidRPr="008B3065" w:rsidRDefault="00834E4C" w:rsidP="0099363E">
            <w:pPr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val="ru-RU" w:eastAsia="en-US"/>
              </w:rPr>
            </w:pPr>
            <w:r w:rsidRPr="008B3065">
              <w:rPr>
                <w:rFonts w:eastAsiaTheme="minorHAnsi"/>
                <w:iCs/>
                <w:sz w:val="24"/>
                <w:szCs w:val="24"/>
                <w:lang w:val="ru-RU" w:eastAsia="en-US"/>
              </w:rPr>
              <w:t>Акции, субботники,</w:t>
            </w:r>
          </w:p>
          <w:p w:rsidR="00834E4C" w:rsidRPr="008B3065" w:rsidRDefault="00834E4C" w:rsidP="0099363E">
            <w:pPr>
              <w:pStyle w:val="TableParagraph"/>
              <w:spacing w:line="240" w:lineRule="auto"/>
              <w:ind w:left="88"/>
              <w:rPr>
                <w:sz w:val="24"/>
                <w:szCs w:val="24"/>
                <w:lang w:val="ru-RU"/>
              </w:rPr>
            </w:pPr>
            <w:r w:rsidRPr="008B3065">
              <w:rPr>
                <w:rFonts w:eastAsiaTheme="minorHAnsi"/>
                <w:iCs/>
                <w:sz w:val="24"/>
                <w:szCs w:val="24"/>
                <w:lang w:val="ru-RU" w:eastAsia="en-US"/>
              </w:rPr>
              <w:t>марафоны.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834E4C" w:rsidRPr="008B3065" w:rsidRDefault="00FC0EF0" w:rsidP="0099363E">
            <w:pPr>
              <w:pStyle w:val="TableParagraph"/>
              <w:spacing w:before="121" w:line="240" w:lineRule="auto"/>
              <w:ind w:right="93"/>
              <w:jc w:val="left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 xml:space="preserve">   </w:t>
            </w:r>
            <w:r w:rsidR="00834E4C"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0,5</w:t>
            </w:r>
          </w:p>
        </w:tc>
      </w:tr>
      <w:tr w:rsidR="00834E4C" w:rsidRPr="008B3065" w:rsidTr="0030482B">
        <w:trPr>
          <w:trHeight w:val="825"/>
        </w:trPr>
        <w:tc>
          <w:tcPr>
            <w:tcW w:w="3483" w:type="dxa"/>
            <w:vMerge/>
            <w:tcBorders>
              <w:right w:val="single" w:sz="4" w:space="0" w:color="auto"/>
            </w:tcBorders>
            <w:vAlign w:val="center"/>
          </w:tcPr>
          <w:p w:rsidR="00834E4C" w:rsidRPr="008B3065" w:rsidRDefault="00834E4C" w:rsidP="0099363E">
            <w:pPr>
              <w:tabs>
                <w:tab w:val="left" w:pos="963"/>
              </w:tabs>
              <w:spacing w:before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line="240" w:lineRule="auto"/>
              <w:ind w:left="88"/>
              <w:rPr>
                <w:sz w:val="24"/>
                <w:szCs w:val="24"/>
                <w:lang w:val="ru-RU"/>
              </w:rPr>
            </w:pPr>
            <w:r w:rsidRPr="008B3065">
              <w:rPr>
                <w:sz w:val="24"/>
                <w:szCs w:val="24"/>
                <w:lang w:val="ru-RU"/>
              </w:rPr>
              <w:t>Участие</w:t>
            </w:r>
            <w:r w:rsidRPr="008B306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B3065">
              <w:rPr>
                <w:sz w:val="24"/>
                <w:szCs w:val="24"/>
                <w:lang w:val="ru-RU"/>
              </w:rPr>
              <w:t>в</w:t>
            </w:r>
            <w:r w:rsidRPr="008B306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3065">
              <w:rPr>
                <w:spacing w:val="-2"/>
                <w:sz w:val="24"/>
                <w:szCs w:val="24"/>
                <w:lang w:val="ru-RU"/>
              </w:rPr>
              <w:t>общешкольных</w:t>
            </w:r>
            <w:proofErr w:type="gramEnd"/>
          </w:p>
          <w:p w:rsidR="00834E4C" w:rsidRPr="008B3065" w:rsidRDefault="00834E4C" w:rsidP="0099363E">
            <w:pPr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proofErr w:type="gramStart"/>
            <w:r w:rsidRPr="008B3065">
              <w:rPr>
                <w:spacing w:val="-2"/>
                <w:sz w:val="24"/>
                <w:szCs w:val="24"/>
                <w:lang w:val="ru-RU"/>
              </w:rPr>
              <w:t>мероприятиях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834E4C" w:rsidRPr="008B3065" w:rsidRDefault="004235F8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834E4C" w:rsidRPr="008B3065" w:rsidRDefault="004235F8" w:rsidP="0099363E">
            <w:pPr>
              <w:pStyle w:val="TableParagraph"/>
              <w:spacing w:before="121" w:line="240" w:lineRule="auto"/>
              <w:ind w:left="49" w:right="25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34E4C" w:rsidRPr="008B3065" w:rsidRDefault="004235F8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4E4C" w:rsidRPr="008B3065" w:rsidRDefault="004235F8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</w:tr>
      <w:tr w:rsidR="00834E4C" w:rsidRPr="008B3065" w:rsidTr="0030482B">
        <w:trPr>
          <w:trHeight w:val="1657"/>
        </w:trPr>
        <w:tc>
          <w:tcPr>
            <w:tcW w:w="3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4C" w:rsidRPr="008B3065" w:rsidRDefault="00834E4C" w:rsidP="0099363E">
            <w:pPr>
              <w:tabs>
                <w:tab w:val="left" w:pos="294"/>
              </w:tabs>
              <w:spacing w:before="90" w:after="4"/>
              <w:jc w:val="center"/>
              <w:rPr>
                <w:b/>
                <w:sz w:val="24"/>
                <w:szCs w:val="24"/>
                <w:lang w:val="ru-RU"/>
              </w:rPr>
            </w:pPr>
            <w:r w:rsidRPr="008B3065">
              <w:rPr>
                <w:b/>
                <w:sz w:val="24"/>
                <w:szCs w:val="24"/>
                <w:lang w:val="ru-RU"/>
              </w:rPr>
              <w:t>Спортивно-оздоровительное</w:t>
            </w:r>
            <w:r w:rsidRPr="008B306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8B3065">
              <w:rPr>
                <w:b/>
                <w:sz w:val="24"/>
                <w:szCs w:val="24"/>
                <w:lang w:val="ru-RU"/>
              </w:rPr>
              <w:t>направление</w:t>
            </w:r>
          </w:p>
          <w:p w:rsidR="00834E4C" w:rsidRPr="008B3065" w:rsidRDefault="00834E4C" w:rsidP="0099363E">
            <w:pPr>
              <w:tabs>
                <w:tab w:val="left" w:pos="294"/>
              </w:tabs>
              <w:spacing w:before="90" w:after="4"/>
              <w:jc w:val="center"/>
              <w:rPr>
                <w:sz w:val="24"/>
                <w:szCs w:val="24"/>
                <w:lang w:val="ru-RU"/>
              </w:rPr>
            </w:pPr>
            <w:r w:rsidRPr="008B3065">
              <w:rPr>
                <w:sz w:val="24"/>
                <w:szCs w:val="24"/>
                <w:lang w:val="ru-RU"/>
              </w:rPr>
              <w:t>(спортивно-оздоровительная</w:t>
            </w:r>
            <w:r w:rsidRPr="008B306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B3065">
              <w:rPr>
                <w:spacing w:val="-2"/>
                <w:sz w:val="24"/>
                <w:szCs w:val="24"/>
                <w:lang w:val="ru-RU"/>
              </w:rPr>
              <w:t>деятельность)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B3065">
              <w:rPr>
                <w:spacing w:val="-2"/>
                <w:sz w:val="24"/>
                <w:szCs w:val="24"/>
                <w:lang w:val="ru-RU"/>
              </w:rPr>
              <w:t>Общешкольные</w:t>
            </w:r>
            <w:r w:rsidRPr="008B3065">
              <w:rPr>
                <w:sz w:val="24"/>
                <w:szCs w:val="24"/>
                <w:lang w:val="ru-RU"/>
              </w:rPr>
              <w:t xml:space="preserve">  спортивные</w:t>
            </w:r>
            <w:r w:rsidRPr="008B3065">
              <w:rPr>
                <w:spacing w:val="-3"/>
                <w:sz w:val="24"/>
                <w:szCs w:val="24"/>
                <w:lang w:val="ru-RU"/>
              </w:rPr>
              <w:t xml:space="preserve">  </w:t>
            </w:r>
            <w:r w:rsidRPr="008B3065">
              <w:rPr>
                <w:spacing w:val="-2"/>
                <w:sz w:val="24"/>
                <w:szCs w:val="24"/>
                <w:lang w:val="ru-RU"/>
              </w:rPr>
              <w:t>мероприятия</w:t>
            </w:r>
            <w:r w:rsidRPr="008B3065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834E4C" w:rsidRPr="008B3065" w:rsidRDefault="00834E4C" w:rsidP="0099363E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8B3065">
              <w:rPr>
                <w:rFonts w:eastAsiaTheme="minorHAnsi"/>
                <w:sz w:val="24"/>
                <w:szCs w:val="24"/>
                <w:lang w:val="ru-RU" w:eastAsia="en-US"/>
              </w:rPr>
              <w:t>Комплекс сдачи норм ГТО.</w:t>
            </w:r>
          </w:p>
          <w:p w:rsidR="00834E4C" w:rsidRPr="008B3065" w:rsidRDefault="00834E4C" w:rsidP="0099363E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8B3065">
              <w:rPr>
                <w:sz w:val="24"/>
                <w:szCs w:val="24"/>
                <w:lang w:val="ru-RU"/>
              </w:rPr>
              <w:t>Дни</w:t>
            </w:r>
            <w:r w:rsidRPr="008B30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B3065">
              <w:rPr>
                <w:spacing w:val="-2"/>
                <w:sz w:val="24"/>
                <w:szCs w:val="24"/>
                <w:lang w:val="ru-RU"/>
              </w:rPr>
              <w:t xml:space="preserve">здоровья, </w:t>
            </w:r>
            <w:proofErr w:type="spellStart"/>
            <w:r w:rsidRPr="008B3065">
              <w:rPr>
                <w:spacing w:val="-2"/>
                <w:sz w:val="24"/>
                <w:szCs w:val="24"/>
                <w:lang w:val="ru-RU"/>
              </w:rPr>
              <w:t>Турслет</w:t>
            </w:r>
            <w:proofErr w:type="spellEnd"/>
            <w:r w:rsidRPr="008B3065">
              <w:rPr>
                <w:spacing w:val="-2"/>
                <w:sz w:val="24"/>
                <w:szCs w:val="24"/>
                <w:lang w:val="ru-RU"/>
              </w:rPr>
              <w:t>.</w:t>
            </w:r>
          </w:p>
          <w:p w:rsidR="00834E4C" w:rsidRPr="008B3065" w:rsidRDefault="00834E4C" w:rsidP="0099363E">
            <w:pPr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val="ru-RU" w:eastAsia="en-US"/>
              </w:rPr>
            </w:pPr>
            <w:r w:rsidRPr="008B3065">
              <w:rPr>
                <w:rFonts w:eastAsiaTheme="minorHAnsi"/>
                <w:iCs/>
                <w:sz w:val="24"/>
                <w:szCs w:val="24"/>
                <w:lang w:val="ru-RU" w:eastAsia="en-US"/>
              </w:rPr>
              <w:t>Классные часы.</w:t>
            </w:r>
          </w:p>
        </w:tc>
        <w:tc>
          <w:tcPr>
            <w:tcW w:w="761" w:type="dxa"/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116" w:right="93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49" w:right="25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109" w:right="90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834E4C" w:rsidRPr="008B3065" w:rsidRDefault="00834E4C" w:rsidP="0099363E">
            <w:pPr>
              <w:pStyle w:val="TableParagraph"/>
              <w:spacing w:before="121" w:line="240" w:lineRule="auto"/>
              <w:ind w:left="32" w:right="14"/>
              <w:rPr>
                <w:spacing w:val="-5"/>
                <w:sz w:val="24"/>
                <w:szCs w:val="24"/>
                <w:lang w:val="ru-RU"/>
              </w:rPr>
            </w:pPr>
            <w:r w:rsidRPr="008B3065"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</w:tr>
      <w:tr w:rsidR="000C607A" w:rsidRPr="008B3065" w:rsidTr="0030482B">
        <w:trPr>
          <w:trHeight w:val="421"/>
        </w:trPr>
        <w:tc>
          <w:tcPr>
            <w:tcW w:w="7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07A" w:rsidRPr="000C607A" w:rsidRDefault="000C607A" w:rsidP="000C607A">
            <w:pPr>
              <w:pStyle w:val="TableParagraph"/>
              <w:spacing w:line="240" w:lineRule="auto"/>
              <w:rPr>
                <w:b/>
                <w:i/>
                <w:spacing w:val="-2"/>
                <w:sz w:val="24"/>
                <w:szCs w:val="24"/>
                <w:lang w:val="ru-RU"/>
              </w:rPr>
            </w:pPr>
            <w:r>
              <w:rPr>
                <w:b/>
                <w:i/>
                <w:spacing w:val="-2"/>
                <w:sz w:val="24"/>
                <w:szCs w:val="24"/>
                <w:lang w:val="ru-RU"/>
              </w:rPr>
              <w:t>ИТОГО по классам:</w:t>
            </w:r>
          </w:p>
        </w:tc>
        <w:tc>
          <w:tcPr>
            <w:tcW w:w="761" w:type="dxa"/>
            <w:vAlign w:val="center"/>
          </w:tcPr>
          <w:p w:rsidR="000C607A" w:rsidRPr="00C44871" w:rsidRDefault="0030482B" w:rsidP="0099363E">
            <w:pPr>
              <w:pStyle w:val="TableParagraph"/>
              <w:spacing w:before="121" w:line="240" w:lineRule="auto"/>
              <w:ind w:left="116" w:right="93"/>
              <w:rPr>
                <w:b/>
                <w:i/>
                <w:spacing w:val="-5"/>
                <w:sz w:val="24"/>
                <w:szCs w:val="24"/>
                <w:lang w:val="ru-RU"/>
              </w:rPr>
            </w:pPr>
            <w:r>
              <w:rPr>
                <w:b/>
                <w:i/>
                <w:spacing w:val="-5"/>
                <w:sz w:val="24"/>
                <w:szCs w:val="24"/>
                <w:lang w:val="ru-RU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07A" w:rsidRPr="00C44871" w:rsidRDefault="0030482B" w:rsidP="0099363E">
            <w:pPr>
              <w:pStyle w:val="TableParagraph"/>
              <w:spacing w:before="121" w:line="240" w:lineRule="auto"/>
              <w:ind w:left="49" w:right="25"/>
              <w:rPr>
                <w:b/>
                <w:i/>
                <w:spacing w:val="-5"/>
                <w:sz w:val="24"/>
                <w:szCs w:val="24"/>
                <w:lang w:val="ru-RU"/>
              </w:rPr>
            </w:pPr>
            <w:r>
              <w:rPr>
                <w:b/>
                <w:i/>
                <w:spacing w:val="-5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vAlign w:val="center"/>
          </w:tcPr>
          <w:p w:rsidR="000C607A" w:rsidRPr="00C44871" w:rsidRDefault="0030482B" w:rsidP="0099363E">
            <w:pPr>
              <w:pStyle w:val="TableParagraph"/>
              <w:spacing w:before="121" w:line="240" w:lineRule="auto"/>
              <w:ind w:left="109" w:right="90"/>
              <w:rPr>
                <w:b/>
                <w:i/>
                <w:spacing w:val="-5"/>
                <w:sz w:val="24"/>
                <w:szCs w:val="24"/>
                <w:lang w:val="ru-RU"/>
              </w:rPr>
            </w:pPr>
            <w:r>
              <w:rPr>
                <w:b/>
                <w:i/>
                <w:spacing w:val="-5"/>
                <w:sz w:val="24"/>
                <w:szCs w:val="24"/>
                <w:lang w:val="ru-RU"/>
              </w:rPr>
              <w:t>10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0C607A" w:rsidRPr="00C44871" w:rsidRDefault="002C27EA" w:rsidP="0099363E">
            <w:pPr>
              <w:pStyle w:val="TableParagraph"/>
              <w:spacing w:before="121" w:line="240" w:lineRule="auto"/>
              <w:ind w:left="32" w:right="14"/>
              <w:rPr>
                <w:b/>
                <w:i/>
                <w:spacing w:val="-5"/>
                <w:sz w:val="24"/>
                <w:szCs w:val="24"/>
                <w:lang w:val="ru-RU"/>
              </w:rPr>
            </w:pPr>
            <w:r>
              <w:rPr>
                <w:b/>
                <w:i/>
                <w:spacing w:val="-5"/>
                <w:sz w:val="24"/>
                <w:szCs w:val="24"/>
                <w:lang w:val="ru-RU"/>
              </w:rPr>
              <w:t>10</w:t>
            </w:r>
          </w:p>
        </w:tc>
      </w:tr>
      <w:tr w:rsidR="00C44871" w:rsidRPr="008B3065" w:rsidTr="00137578">
        <w:trPr>
          <w:trHeight w:val="421"/>
        </w:trPr>
        <w:tc>
          <w:tcPr>
            <w:tcW w:w="7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71" w:rsidRDefault="00C44871" w:rsidP="000C607A">
            <w:pPr>
              <w:pStyle w:val="TableParagraph"/>
              <w:spacing w:line="240" w:lineRule="auto"/>
              <w:rPr>
                <w:b/>
                <w:i/>
                <w:spacing w:val="-2"/>
                <w:sz w:val="24"/>
                <w:szCs w:val="24"/>
              </w:rPr>
            </w:pPr>
            <w:r>
              <w:rPr>
                <w:b/>
                <w:i/>
                <w:spacing w:val="-2"/>
                <w:sz w:val="24"/>
                <w:szCs w:val="24"/>
                <w:lang w:val="ru-RU"/>
              </w:rPr>
              <w:t>ИТОГО (начальное общее образование):</w:t>
            </w:r>
          </w:p>
        </w:tc>
        <w:tc>
          <w:tcPr>
            <w:tcW w:w="2736" w:type="dxa"/>
            <w:gridSpan w:val="4"/>
            <w:tcBorders>
              <w:right w:val="single" w:sz="4" w:space="0" w:color="auto"/>
            </w:tcBorders>
            <w:vAlign w:val="center"/>
          </w:tcPr>
          <w:p w:rsidR="00C44871" w:rsidRPr="00C44871" w:rsidRDefault="002C27EA" w:rsidP="002C27EA">
            <w:pPr>
              <w:pStyle w:val="TableParagraph"/>
              <w:spacing w:before="121" w:line="240" w:lineRule="auto"/>
              <w:ind w:left="32" w:right="14"/>
              <w:rPr>
                <w:b/>
                <w:i/>
                <w:spacing w:val="-5"/>
                <w:sz w:val="24"/>
                <w:szCs w:val="24"/>
                <w:lang w:val="ru-RU"/>
              </w:rPr>
            </w:pPr>
            <w:r>
              <w:rPr>
                <w:b/>
                <w:i/>
                <w:spacing w:val="-5"/>
                <w:sz w:val="24"/>
                <w:szCs w:val="24"/>
                <w:lang w:val="ru-RU"/>
              </w:rPr>
              <w:t>40</w:t>
            </w:r>
          </w:p>
        </w:tc>
      </w:tr>
    </w:tbl>
    <w:p w:rsidR="00C44871" w:rsidRPr="00D2084E" w:rsidRDefault="00C44871" w:rsidP="0030482B">
      <w:pPr>
        <w:tabs>
          <w:tab w:val="left" w:pos="7650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en-US"/>
        </w:rPr>
      </w:pPr>
    </w:p>
    <w:sectPr w:rsidR="00C44871" w:rsidRPr="00D2084E" w:rsidSect="00834E4C">
      <w:pgSz w:w="11910" w:h="16840"/>
      <w:pgMar w:top="1134" w:right="850" w:bottom="1134" w:left="1701" w:header="0" w:footer="100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7B" w:rsidRDefault="00FA7D7B" w:rsidP="00615A55">
      <w:r>
        <w:separator/>
      </w:r>
    </w:p>
  </w:endnote>
  <w:endnote w:type="continuationSeparator" w:id="0">
    <w:p w:rsidR="00FA7D7B" w:rsidRDefault="00FA7D7B" w:rsidP="00615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7B" w:rsidRDefault="00FA7D7B" w:rsidP="00615A55">
      <w:r>
        <w:separator/>
      </w:r>
    </w:p>
  </w:footnote>
  <w:footnote w:type="continuationSeparator" w:id="0">
    <w:p w:rsidR="00FA7D7B" w:rsidRDefault="00FA7D7B" w:rsidP="00615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A0"/>
    <w:multiLevelType w:val="multilevel"/>
    <w:tmpl w:val="DC44AA16"/>
    <w:lvl w:ilvl="0">
      <w:start w:val="1"/>
      <w:numFmt w:val="decimal"/>
      <w:lvlText w:val="%1."/>
      <w:lvlJc w:val="left"/>
      <w:pPr>
        <w:ind w:left="3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4" w:hanging="2160"/>
      </w:pPr>
      <w:rPr>
        <w:rFonts w:hint="default"/>
      </w:rPr>
    </w:lvl>
  </w:abstractNum>
  <w:abstractNum w:abstractNumId="1">
    <w:nsid w:val="09A94934"/>
    <w:multiLevelType w:val="hybridMultilevel"/>
    <w:tmpl w:val="2F123064"/>
    <w:lvl w:ilvl="0" w:tplc="C5FE4BC8">
      <w:start w:val="1"/>
      <w:numFmt w:val="decimal"/>
      <w:lvlText w:val="%1."/>
      <w:lvlJc w:val="left"/>
      <w:pPr>
        <w:ind w:left="131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B82E606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2" w:tplc="18B8B2C0">
      <w:numFmt w:val="bullet"/>
      <w:lvlText w:val="•"/>
      <w:lvlJc w:val="left"/>
      <w:pPr>
        <w:ind w:left="4059" w:hanging="240"/>
      </w:pPr>
      <w:rPr>
        <w:rFonts w:hint="default"/>
        <w:lang w:val="ru-RU" w:eastAsia="en-US" w:bidi="ar-SA"/>
      </w:rPr>
    </w:lvl>
    <w:lvl w:ilvl="3" w:tplc="F828AFAE">
      <w:numFmt w:val="bullet"/>
      <w:lvlText w:val="•"/>
      <w:lvlJc w:val="left"/>
      <w:pPr>
        <w:ind w:left="5429" w:hanging="240"/>
      </w:pPr>
      <w:rPr>
        <w:rFonts w:hint="default"/>
        <w:lang w:val="ru-RU" w:eastAsia="en-US" w:bidi="ar-SA"/>
      </w:rPr>
    </w:lvl>
    <w:lvl w:ilvl="4" w:tplc="47A4BD58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5" w:tplc="59D23CFA">
      <w:numFmt w:val="bullet"/>
      <w:lvlText w:val="•"/>
      <w:lvlJc w:val="left"/>
      <w:pPr>
        <w:ind w:left="8169" w:hanging="240"/>
      </w:pPr>
      <w:rPr>
        <w:rFonts w:hint="default"/>
        <w:lang w:val="ru-RU" w:eastAsia="en-US" w:bidi="ar-SA"/>
      </w:rPr>
    </w:lvl>
    <w:lvl w:ilvl="6" w:tplc="B20297A0">
      <w:numFmt w:val="bullet"/>
      <w:lvlText w:val="•"/>
      <w:lvlJc w:val="left"/>
      <w:pPr>
        <w:ind w:left="9539" w:hanging="240"/>
      </w:pPr>
      <w:rPr>
        <w:rFonts w:hint="default"/>
        <w:lang w:val="ru-RU" w:eastAsia="en-US" w:bidi="ar-SA"/>
      </w:rPr>
    </w:lvl>
    <w:lvl w:ilvl="7" w:tplc="4D66BCAE">
      <w:numFmt w:val="bullet"/>
      <w:lvlText w:val="•"/>
      <w:lvlJc w:val="left"/>
      <w:pPr>
        <w:ind w:left="10908" w:hanging="240"/>
      </w:pPr>
      <w:rPr>
        <w:rFonts w:hint="default"/>
        <w:lang w:val="ru-RU" w:eastAsia="en-US" w:bidi="ar-SA"/>
      </w:rPr>
    </w:lvl>
    <w:lvl w:ilvl="8" w:tplc="ECD68F00">
      <w:numFmt w:val="bullet"/>
      <w:lvlText w:val="•"/>
      <w:lvlJc w:val="left"/>
      <w:pPr>
        <w:ind w:left="12278" w:hanging="240"/>
      </w:pPr>
      <w:rPr>
        <w:rFonts w:hint="default"/>
        <w:lang w:val="ru-RU" w:eastAsia="en-US" w:bidi="ar-SA"/>
      </w:rPr>
    </w:lvl>
  </w:abstractNum>
  <w:abstractNum w:abstractNumId="2">
    <w:nsid w:val="0C44402C"/>
    <w:multiLevelType w:val="hybridMultilevel"/>
    <w:tmpl w:val="4F62E906"/>
    <w:lvl w:ilvl="0" w:tplc="0F14DA9A">
      <w:start w:val="3"/>
      <w:numFmt w:val="decimal"/>
      <w:lvlText w:val="%1."/>
      <w:lvlJc w:val="left"/>
      <w:pPr>
        <w:ind w:left="1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2AE3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E1C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EFC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83A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660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404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725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2AF9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CD2ED6"/>
    <w:multiLevelType w:val="hybridMultilevel"/>
    <w:tmpl w:val="ED128C7A"/>
    <w:lvl w:ilvl="0" w:tplc="13305C52">
      <w:start w:val="1"/>
      <w:numFmt w:val="decimal"/>
      <w:lvlText w:val="%1)"/>
      <w:lvlJc w:val="left"/>
      <w:pPr>
        <w:ind w:left="393" w:hanging="26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5C22DE0">
      <w:numFmt w:val="bullet"/>
      <w:lvlText w:val="•"/>
      <w:lvlJc w:val="left"/>
      <w:pPr>
        <w:ind w:left="1446" w:hanging="265"/>
      </w:pPr>
      <w:rPr>
        <w:rFonts w:hint="default"/>
        <w:lang w:val="ru-RU" w:eastAsia="en-US" w:bidi="ar-SA"/>
      </w:rPr>
    </w:lvl>
    <w:lvl w:ilvl="2" w:tplc="445855E6">
      <w:numFmt w:val="bullet"/>
      <w:lvlText w:val="•"/>
      <w:lvlJc w:val="left"/>
      <w:pPr>
        <w:ind w:left="2492" w:hanging="265"/>
      </w:pPr>
      <w:rPr>
        <w:rFonts w:hint="default"/>
        <w:lang w:val="ru-RU" w:eastAsia="en-US" w:bidi="ar-SA"/>
      </w:rPr>
    </w:lvl>
    <w:lvl w:ilvl="3" w:tplc="D9401FFC">
      <w:numFmt w:val="bullet"/>
      <w:lvlText w:val="•"/>
      <w:lvlJc w:val="left"/>
      <w:pPr>
        <w:ind w:left="3539" w:hanging="265"/>
      </w:pPr>
      <w:rPr>
        <w:rFonts w:hint="default"/>
        <w:lang w:val="ru-RU" w:eastAsia="en-US" w:bidi="ar-SA"/>
      </w:rPr>
    </w:lvl>
    <w:lvl w:ilvl="4" w:tplc="61BAACB4">
      <w:numFmt w:val="bullet"/>
      <w:lvlText w:val="•"/>
      <w:lvlJc w:val="left"/>
      <w:pPr>
        <w:ind w:left="4585" w:hanging="265"/>
      </w:pPr>
      <w:rPr>
        <w:rFonts w:hint="default"/>
        <w:lang w:val="ru-RU" w:eastAsia="en-US" w:bidi="ar-SA"/>
      </w:rPr>
    </w:lvl>
    <w:lvl w:ilvl="5" w:tplc="F942E4DE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DEA050B8">
      <w:numFmt w:val="bullet"/>
      <w:lvlText w:val="•"/>
      <w:lvlJc w:val="left"/>
      <w:pPr>
        <w:ind w:left="6678" w:hanging="265"/>
      </w:pPr>
      <w:rPr>
        <w:rFonts w:hint="default"/>
        <w:lang w:val="ru-RU" w:eastAsia="en-US" w:bidi="ar-SA"/>
      </w:rPr>
    </w:lvl>
    <w:lvl w:ilvl="7" w:tplc="F9C45694">
      <w:numFmt w:val="bullet"/>
      <w:lvlText w:val="•"/>
      <w:lvlJc w:val="left"/>
      <w:pPr>
        <w:ind w:left="7724" w:hanging="265"/>
      </w:pPr>
      <w:rPr>
        <w:rFonts w:hint="default"/>
        <w:lang w:val="ru-RU" w:eastAsia="en-US" w:bidi="ar-SA"/>
      </w:rPr>
    </w:lvl>
    <w:lvl w:ilvl="8" w:tplc="C78248FE">
      <w:numFmt w:val="bullet"/>
      <w:lvlText w:val="•"/>
      <w:lvlJc w:val="left"/>
      <w:pPr>
        <w:ind w:left="8771" w:hanging="265"/>
      </w:pPr>
      <w:rPr>
        <w:rFonts w:hint="default"/>
        <w:lang w:val="ru-RU" w:eastAsia="en-US" w:bidi="ar-SA"/>
      </w:rPr>
    </w:lvl>
  </w:abstractNum>
  <w:abstractNum w:abstractNumId="4">
    <w:nsid w:val="2DBE054A"/>
    <w:multiLevelType w:val="hybridMultilevel"/>
    <w:tmpl w:val="136206DA"/>
    <w:lvl w:ilvl="0" w:tplc="018E0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C2262"/>
    <w:multiLevelType w:val="hybridMultilevel"/>
    <w:tmpl w:val="461E468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38B7795E"/>
    <w:multiLevelType w:val="hybridMultilevel"/>
    <w:tmpl w:val="D1C88056"/>
    <w:lvl w:ilvl="0" w:tplc="13305C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F167E"/>
    <w:multiLevelType w:val="hybridMultilevel"/>
    <w:tmpl w:val="4242307E"/>
    <w:lvl w:ilvl="0" w:tplc="018E0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95496"/>
    <w:multiLevelType w:val="hybridMultilevel"/>
    <w:tmpl w:val="2CE0E0F2"/>
    <w:lvl w:ilvl="0" w:tplc="13305C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61C5D"/>
    <w:multiLevelType w:val="hybridMultilevel"/>
    <w:tmpl w:val="9F283DF6"/>
    <w:lvl w:ilvl="0" w:tplc="018E0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43F94"/>
    <w:multiLevelType w:val="hybridMultilevel"/>
    <w:tmpl w:val="8FB20C1E"/>
    <w:lvl w:ilvl="0" w:tplc="55DEB6FA">
      <w:start w:val="1"/>
      <w:numFmt w:val="decimal"/>
      <w:lvlText w:val="%1)"/>
      <w:lvlJc w:val="left"/>
      <w:pPr>
        <w:ind w:left="1282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0E2F4D2">
      <w:start w:val="1"/>
      <w:numFmt w:val="decimal"/>
      <w:lvlText w:val="%2."/>
      <w:lvlJc w:val="left"/>
      <w:pPr>
        <w:ind w:left="20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4E00D7E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3" w:tplc="D50A589C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4" w:tplc="CC2C54A6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E69CB094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6" w:tplc="B292116C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7" w:tplc="E23CDCC8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728E3716">
      <w:numFmt w:val="bullet"/>
      <w:lvlText w:val="•"/>
      <w:lvlJc w:val="left"/>
      <w:pPr>
        <w:ind w:left="8818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A55"/>
    <w:rsid w:val="00004305"/>
    <w:rsid w:val="00005C5E"/>
    <w:rsid w:val="00013A6F"/>
    <w:rsid w:val="00022DF1"/>
    <w:rsid w:val="00025F2E"/>
    <w:rsid w:val="00042B2A"/>
    <w:rsid w:val="000522B4"/>
    <w:rsid w:val="00062C0A"/>
    <w:rsid w:val="00074F01"/>
    <w:rsid w:val="00084B06"/>
    <w:rsid w:val="000966E6"/>
    <w:rsid w:val="000A2C06"/>
    <w:rsid w:val="000B509D"/>
    <w:rsid w:val="000C607A"/>
    <w:rsid w:val="000C69BA"/>
    <w:rsid w:val="000D0A5B"/>
    <w:rsid w:val="000E5BCD"/>
    <w:rsid w:val="001005EA"/>
    <w:rsid w:val="0010093C"/>
    <w:rsid w:val="0010283B"/>
    <w:rsid w:val="00120FA8"/>
    <w:rsid w:val="0014220C"/>
    <w:rsid w:val="001526CE"/>
    <w:rsid w:val="00153A16"/>
    <w:rsid w:val="00160D07"/>
    <w:rsid w:val="00164DA4"/>
    <w:rsid w:val="00175DF8"/>
    <w:rsid w:val="001916AA"/>
    <w:rsid w:val="001A0896"/>
    <w:rsid w:val="001B6167"/>
    <w:rsid w:val="001C35C5"/>
    <w:rsid w:val="001C3731"/>
    <w:rsid w:val="001C4C95"/>
    <w:rsid w:val="00207165"/>
    <w:rsid w:val="002262E6"/>
    <w:rsid w:val="00226F2F"/>
    <w:rsid w:val="00233CFA"/>
    <w:rsid w:val="0025069A"/>
    <w:rsid w:val="00255CE7"/>
    <w:rsid w:val="002607C2"/>
    <w:rsid w:val="00262E89"/>
    <w:rsid w:val="00285F0B"/>
    <w:rsid w:val="00291D13"/>
    <w:rsid w:val="002B5C8F"/>
    <w:rsid w:val="002B7909"/>
    <w:rsid w:val="002C0B40"/>
    <w:rsid w:val="002C27EA"/>
    <w:rsid w:val="002E34BB"/>
    <w:rsid w:val="00300078"/>
    <w:rsid w:val="00302FA1"/>
    <w:rsid w:val="0030482B"/>
    <w:rsid w:val="00315930"/>
    <w:rsid w:val="00327A08"/>
    <w:rsid w:val="0034162F"/>
    <w:rsid w:val="00343AE3"/>
    <w:rsid w:val="0035681D"/>
    <w:rsid w:val="00360DE5"/>
    <w:rsid w:val="003708BF"/>
    <w:rsid w:val="0037474E"/>
    <w:rsid w:val="00390689"/>
    <w:rsid w:val="003B5757"/>
    <w:rsid w:val="003D058E"/>
    <w:rsid w:val="003D70A1"/>
    <w:rsid w:val="003E3CA5"/>
    <w:rsid w:val="003E6C31"/>
    <w:rsid w:val="003F6EAA"/>
    <w:rsid w:val="00407899"/>
    <w:rsid w:val="0041039B"/>
    <w:rsid w:val="004235F8"/>
    <w:rsid w:val="0042527D"/>
    <w:rsid w:val="004260AD"/>
    <w:rsid w:val="00431055"/>
    <w:rsid w:val="0043179E"/>
    <w:rsid w:val="00441A7D"/>
    <w:rsid w:val="0046498C"/>
    <w:rsid w:val="004864F5"/>
    <w:rsid w:val="004878C7"/>
    <w:rsid w:val="00491248"/>
    <w:rsid w:val="0049211C"/>
    <w:rsid w:val="0049769B"/>
    <w:rsid w:val="004B1075"/>
    <w:rsid w:val="004B57EB"/>
    <w:rsid w:val="004F36C2"/>
    <w:rsid w:val="00503FD7"/>
    <w:rsid w:val="0051225D"/>
    <w:rsid w:val="005220D7"/>
    <w:rsid w:val="0053202D"/>
    <w:rsid w:val="00534189"/>
    <w:rsid w:val="00572651"/>
    <w:rsid w:val="0059742D"/>
    <w:rsid w:val="005E3090"/>
    <w:rsid w:val="005F5754"/>
    <w:rsid w:val="00601760"/>
    <w:rsid w:val="00615A55"/>
    <w:rsid w:val="006410CF"/>
    <w:rsid w:val="00644D3E"/>
    <w:rsid w:val="006508C4"/>
    <w:rsid w:val="006A35DD"/>
    <w:rsid w:val="006C6EE9"/>
    <w:rsid w:val="006E038D"/>
    <w:rsid w:val="00715DA8"/>
    <w:rsid w:val="007309CD"/>
    <w:rsid w:val="00743D5D"/>
    <w:rsid w:val="0074607E"/>
    <w:rsid w:val="00763B9D"/>
    <w:rsid w:val="00767FCE"/>
    <w:rsid w:val="00770423"/>
    <w:rsid w:val="00784E55"/>
    <w:rsid w:val="00787462"/>
    <w:rsid w:val="007910EB"/>
    <w:rsid w:val="007A0CA4"/>
    <w:rsid w:val="007B1AA2"/>
    <w:rsid w:val="007D42BB"/>
    <w:rsid w:val="007D6CDD"/>
    <w:rsid w:val="007E06B1"/>
    <w:rsid w:val="007E2476"/>
    <w:rsid w:val="007E4FA2"/>
    <w:rsid w:val="007E5D02"/>
    <w:rsid w:val="007F2E7A"/>
    <w:rsid w:val="00834E4C"/>
    <w:rsid w:val="00850C76"/>
    <w:rsid w:val="00854DA6"/>
    <w:rsid w:val="00856B59"/>
    <w:rsid w:val="0086221E"/>
    <w:rsid w:val="008655C1"/>
    <w:rsid w:val="00884E11"/>
    <w:rsid w:val="008A1543"/>
    <w:rsid w:val="008B3065"/>
    <w:rsid w:val="008B454D"/>
    <w:rsid w:val="008C7A03"/>
    <w:rsid w:val="00900A22"/>
    <w:rsid w:val="00901B84"/>
    <w:rsid w:val="00904BCD"/>
    <w:rsid w:val="00917A42"/>
    <w:rsid w:val="009214A5"/>
    <w:rsid w:val="00972E87"/>
    <w:rsid w:val="0097349E"/>
    <w:rsid w:val="0099363E"/>
    <w:rsid w:val="009945C2"/>
    <w:rsid w:val="009A267E"/>
    <w:rsid w:val="009B52B1"/>
    <w:rsid w:val="009B5F9B"/>
    <w:rsid w:val="009D48CB"/>
    <w:rsid w:val="009D5FBE"/>
    <w:rsid w:val="009E02D0"/>
    <w:rsid w:val="009F3259"/>
    <w:rsid w:val="00A01981"/>
    <w:rsid w:val="00A07511"/>
    <w:rsid w:val="00A12F2A"/>
    <w:rsid w:val="00A17FFD"/>
    <w:rsid w:val="00A25F04"/>
    <w:rsid w:val="00A30F7A"/>
    <w:rsid w:val="00A51F16"/>
    <w:rsid w:val="00A6725F"/>
    <w:rsid w:val="00A76248"/>
    <w:rsid w:val="00A80AB7"/>
    <w:rsid w:val="00A8122E"/>
    <w:rsid w:val="00A83D6C"/>
    <w:rsid w:val="00A9080A"/>
    <w:rsid w:val="00A91AFD"/>
    <w:rsid w:val="00A91EF7"/>
    <w:rsid w:val="00A92074"/>
    <w:rsid w:val="00A968B7"/>
    <w:rsid w:val="00AA3E36"/>
    <w:rsid w:val="00AB3F7F"/>
    <w:rsid w:val="00AC14FF"/>
    <w:rsid w:val="00AD125C"/>
    <w:rsid w:val="00AD6A39"/>
    <w:rsid w:val="00AD7DB2"/>
    <w:rsid w:val="00AE432D"/>
    <w:rsid w:val="00B21BF2"/>
    <w:rsid w:val="00B42F3D"/>
    <w:rsid w:val="00B46E7A"/>
    <w:rsid w:val="00B7012E"/>
    <w:rsid w:val="00B73C3B"/>
    <w:rsid w:val="00B74564"/>
    <w:rsid w:val="00BC6B1F"/>
    <w:rsid w:val="00BC78D2"/>
    <w:rsid w:val="00BD0484"/>
    <w:rsid w:val="00BD5E70"/>
    <w:rsid w:val="00BD7192"/>
    <w:rsid w:val="00BF1502"/>
    <w:rsid w:val="00BF4723"/>
    <w:rsid w:val="00C05241"/>
    <w:rsid w:val="00C17877"/>
    <w:rsid w:val="00C22E69"/>
    <w:rsid w:val="00C26209"/>
    <w:rsid w:val="00C3166D"/>
    <w:rsid w:val="00C43B8B"/>
    <w:rsid w:val="00C44871"/>
    <w:rsid w:val="00C62633"/>
    <w:rsid w:val="00C6774A"/>
    <w:rsid w:val="00C71493"/>
    <w:rsid w:val="00C76FA2"/>
    <w:rsid w:val="00C8473F"/>
    <w:rsid w:val="00C906C3"/>
    <w:rsid w:val="00C90943"/>
    <w:rsid w:val="00C910D8"/>
    <w:rsid w:val="00CB4E82"/>
    <w:rsid w:val="00CB4EA6"/>
    <w:rsid w:val="00CE51A2"/>
    <w:rsid w:val="00CF3DEE"/>
    <w:rsid w:val="00D107A1"/>
    <w:rsid w:val="00D14DAC"/>
    <w:rsid w:val="00D2084E"/>
    <w:rsid w:val="00D45837"/>
    <w:rsid w:val="00D511A0"/>
    <w:rsid w:val="00D511B7"/>
    <w:rsid w:val="00D60226"/>
    <w:rsid w:val="00D67F6F"/>
    <w:rsid w:val="00D70AEA"/>
    <w:rsid w:val="00D8085D"/>
    <w:rsid w:val="00D82992"/>
    <w:rsid w:val="00D85578"/>
    <w:rsid w:val="00DC628A"/>
    <w:rsid w:val="00DD015A"/>
    <w:rsid w:val="00DD2552"/>
    <w:rsid w:val="00DE4443"/>
    <w:rsid w:val="00E00861"/>
    <w:rsid w:val="00E245C1"/>
    <w:rsid w:val="00E44570"/>
    <w:rsid w:val="00E505C4"/>
    <w:rsid w:val="00E63C32"/>
    <w:rsid w:val="00E65721"/>
    <w:rsid w:val="00E71BE7"/>
    <w:rsid w:val="00E71CFA"/>
    <w:rsid w:val="00E76C90"/>
    <w:rsid w:val="00E77361"/>
    <w:rsid w:val="00E818D7"/>
    <w:rsid w:val="00E92623"/>
    <w:rsid w:val="00EB52A8"/>
    <w:rsid w:val="00ED5502"/>
    <w:rsid w:val="00EE7891"/>
    <w:rsid w:val="00EF2C0E"/>
    <w:rsid w:val="00EF2FF4"/>
    <w:rsid w:val="00EF49EF"/>
    <w:rsid w:val="00EF6E2A"/>
    <w:rsid w:val="00F14712"/>
    <w:rsid w:val="00F14931"/>
    <w:rsid w:val="00F46F9A"/>
    <w:rsid w:val="00F56D33"/>
    <w:rsid w:val="00F6258D"/>
    <w:rsid w:val="00F7276A"/>
    <w:rsid w:val="00F76009"/>
    <w:rsid w:val="00F8085B"/>
    <w:rsid w:val="00F93CE0"/>
    <w:rsid w:val="00F940A6"/>
    <w:rsid w:val="00FA7D7B"/>
    <w:rsid w:val="00FC04C1"/>
    <w:rsid w:val="00FC0EF0"/>
    <w:rsid w:val="00FE4000"/>
    <w:rsid w:val="00FE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615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uiPriority w:val="1"/>
    <w:qFormat/>
    <w:rsid w:val="00615A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semiHidden/>
    <w:rsid w:val="00615A5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15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15A55"/>
    <w:rPr>
      <w:vertAlign w:val="superscript"/>
    </w:rPr>
  </w:style>
  <w:style w:type="paragraph" w:styleId="a7">
    <w:name w:val="List Paragraph"/>
    <w:basedOn w:val="a"/>
    <w:uiPriority w:val="1"/>
    <w:qFormat/>
    <w:rsid w:val="00E71CFA"/>
    <w:pPr>
      <w:ind w:left="720"/>
      <w:contextualSpacing/>
    </w:pPr>
    <w:rPr>
      <w:rFonts w:eastAsiaTheme="minorEastAsia"/>
      <w:sz w:val="22"/>
      <w:szCs w:val="22"/>
    </w:rPr>
  </w:style>
  <w:style w:type="table" w:styleId="a8">
    <w:name w:val="Table Grid"/>
    <w:basedOn w:val="a1"/>
    <w:uiPriority w:val="39"/>
    <w:rsid w:val="0036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92623"/>
    <w:pPr>
      <w:widowControl w:val="0"/>
      <w:autoSpaceDE w:val="0"/>
      <w:autoSpaceDN w:val="0"/>
      <w:spacing w:line="268" w:lineRule="exact"/>
      <w:jc w:val="center"/>
    </w:pPr>
    <w:rPr>
      <w:sz w:val="22"/>
      <w:szCs w:val="22"/>
      <w:lang w:bidi="ru-RU"/>
    </w:rPr>
  </w:style>
  <w:style w:type="paragraph" w:styleId="3">
    <w:name w:val="Body Text 3"/>
    <w:basedOn w:val="a"/>
    <w:link w:val="30"/>
    <w:uiPriority w:val="99"/>
    <w:semiHidden/>
    <w:unhideWhenUsed/>
    <w:rsid w:val="005726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26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08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80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3D70A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D70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D8085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xtendedtext-short">
    <w:name w:val="extendedtext-short"/>
    <w:basedOn w:val="a0"/>
    <w:rsid w:val="00D511B7"/>
  </w:style>
  <w:style w:type="paragraph" w:customStyle="1" w:styleId="Heading2">
    <w:name w:val="Heading 2"/>
    <w:basedOn w:val="a"/>
    <w:uiPriority w:val="1"/>
    <w:qFormat/>
    <w:rsid w:val="00074F01"/>
    <w:pPr>
      <w:widowControl w:val="0"/>
      <w:autoSpaceDE w:val="0"/>
      <w:autoSpaceDN w:val="0"/>
      <w:ind w:left="1204" w:hanging="245"/>
      <w:jc w:val="both"/>
      <w:outlineLvl w:val="2"/>
    </w:pPr>
    <w:rPr>
      <w:b/>
      <w:bCs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CE51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E5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E51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E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locked/>
    <w:rsid w:val="000E5BCD"/>
    <w:rPr>
      <w:rFonts w:ascii="Georgia" w:hAnsi="Georgia" w:cs="Georgia"/>
      <w:color w:val="231E20"/>
      <w:sz w:val="19"/>
      <w:szCs w:val="19"/>
    </w:rPr>
  </w:style>
  <w:style w:type="paragraph" w:customStyle="1" w:styleId="Default">
    <w:name w:val="Default"/>
    <w:rsid w:val="001C4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E78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6FF6-10ED-432A-BAD7-0DD40134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2022-10-14T07:44:00Z</cp:lastPrinted>
  <dcterms:created xsi:type="dcterms:W3CDTF">2023-10-12T16:42:00Z</dcterms:created>
  <dcterms:modified xsi:type="dcterms:W3CDTF">2023-10-14T07:05:00Z</dcterms:modified>
</cp:coreProperties>
</file>